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2" w:rsidRDefault="00E20A32" w:rsidP="00E20A32">
      <w:pPr>
        <w:pStyle w:val="a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20A32" w:rsidRDefault="00E20A32" w:rsidP="00E20A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20A32" w:rsidRPr="000C146A" w:rsidRDefault="00E20A32" w:rsidP="00E20A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E20A32" w:rsidRPr="00A8260E" w:rsidRDefault="00E20A32" w:rsidP="00E20A3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E20A32" w:rsidRPr="00A8260E" w:rsidRDefault="00E20A32" w:rsidP="00E20A3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E20A32" w:rsidRDefault="00E20A32" w:rsidP="00E20A32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0A32" w:rsidRPr="000C146A" w:rsidRDefault="00E20A32" w:rsidP="00E20A32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0A32" w:rsidRDefault="00E20A32" w:rsidP="00E20A32">
      <w:pPr>
        <w:jc w:val="center"/>
        <w:rPr>
          <w:b/>
          <w:sz w:val="32"/>
          <w:szCs w:val="32"/>
        </w:rPr>
      </w:pPr>
    </w:p>
    <w:p w:rsidR="00E20A32" w:rsidRDefault="00E20A32" w:rsidP="00E2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130E">
        <w:rPr>
          <w:sz w:val="28"/>
          <w:szCs w:val="28"/>
        </w:rPr>
        <w:t>15.08.</w:t>
      </w:r>
      <w:r>
        <w:rPr>
          <w:sz w:val="28"/>
          <w:szCs w:val="28"/>
        </w:rPr>
        <w:t xml:space="preserve"> 2012 г.                                                        </w:t>
      </w:r>
      <w:r w:rsidR="0095130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№ </w:t>
      </w:r>
      <w:r w:rsidR="0095130E">
        <w:rPr>
          <w:sz w:val="28"/>
          <w:szCs w:val="28"/>
        </w:rPr>
        <w:t>49</w:t>
      </w:r>
    </w:p>
    <w:p w:rsidR="00E20A32" w:rsidRDefault="00E20A32" w:rsidP="00E20A32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E20A32" w:rsidRDefault="00E20A32" w:rsidP="00E20A32">
      <w:pPr>
        <w:jc w:val="both"/>
        <w:rPr>
          <w:sz w:val="28"/>
          <w:szCs w:val="28"/>
        </w:rPr>
      </w:pPr>
    </w:p>
    <w:p w:rsidR="00E20A32" w:rsidRPr="00CF396E" w:rsidRDefault="00E20A32" w:rsidP="00E20A32">
      <w:pPr>
        <w:ind w:right="3054"/>
        <w:jc w:val="both"/>
        <w:rPr>
          <w:sz w:val="28"/>
          <w:szCs w:val="28"/>
        </w:rPr>
      </w:pPr>
      <w:r w:rsidRPr="00CF396E">
        <w:rPr>
          <w:sz w:val="28"/>
          <w:szCs w:val="28"/>
        </w:rPr>
        <w:t xml:space="preserve">«Об утверждении целевой программы «Формирование и содержание муниципального имущества в </w:t>
      </w:r>
      <w:r>
        <w:rPr>
          <w:sz w:val="28"/>
          <w:szCs w:val="28"/>
        </w:rPr>
        <w:t>городском поселении Березово</w:t>
      </w:r>
      <w:r w:rsidRPr="00CF396E">
        <w:rPr>
          <w:sz w:val="28"/>
          <w:szCs w:val="28"/>
        </w:rPr>
        <w:t xml:space="preserve"> на 2012-2015 годы»</w:t>
      </w:r>
    </w:p>
    <w:p w:rsidR="00E20A32" w:rsidRPr="00461F78" w:rsidRDefault="00E20A32" w:rsidP="00E20A32">
      <w:pPr>
        <w:pStyle w:val="ConsPlusTitle"/>
        <w:outlineLvl w:val="0"/>
        <w:rPr>
          <w:b w:val="0"/>
        </w:rPr>
      </w:pPr>
    </w:p>
    <w:p w:rsidR="00E20A32" w:rsidRPr="00041F60" w:rsidRDefault="00E20A32" w:rsidP="00E20A32">
      <w:pPr>
        <w:jc w:val="both"/>
        <w:rPr>
          <w:szCs w:val="28"/>
        </w:rPr>
      </w:pPr>
      <w:r w:rsidRPr="00461F78">
        <w:rPr>
          <w:b/>
          <w:szCs w:val="28"/>
        </w:rPr>
        <w:tab/>
      </w:r>
    </w:p>
    <w:p w:rsidR="00E20A32" w:rsidRPr="00461F78" w:rsidRDefault="00E20A32" w:rsidP="00E20A32">
      <w:pPr>
        <w:pStyle w:val="ConsPlusTitle"/>
        <w:jc w:val="both"/>
        <w:outlineLvl w:val="0"/>
        <w:rPr>
          <w:b w:val="0"/>
        </w:rPr>
      </w:pPr>
    </w:p>
    <w:p w:rsidR="00E20A32" w:rsidRPr="00CF396E" w:rsidRDefault="00E20A32" w:rsidP="00E2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396E">
        <w:rPr>
          <w:sz w:val="28"/>
          <w:szCs w:val="28"/>
        </w:rPr>
        <w:t>1. Утвердить целевую программу «Формирование и содержание муниципального имущества в</w:t>
      </w:r>
      <w:r w:rsidRPr="00CF396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городском поселении Березово</w:t>
      </w:r>
      <w:r w:rsidRPr="00CF396E">
        <w:rPr>
          <w:sz w:val="28"/>
          <w:szCs w:val="28"/>
        </w:rPr>
        <w:t xml:space="preserve"> на 2012-2015 годы» (далее Программа) согласно приложению.</w:t>
      </w:r>
    </w:p>
    <w:p w:rsidR="00E20A32" w:rsidRPr="00CF396E" w:rsidRDefault="00E20A32" w:rsidP="00E20A32">
      <w:pPr>
        <w:ind w:firstLine="709"/>
        <w:jc w:val="both"/>
        <w:rPr>
          <w:sz w:val="28"/>
          <w:szCs w:val="28"/>
        </w:rPr>
      </w:pPr>
      <w:r w:rsidRPr="00CF396E">
        <w:rPr>
          <w:sz w:val="28"/>
          <w:szCs w:val="28"/>
        </w:rPr>
        <w:t xml:space="preserve">2. Объёмы финансирования Программы подлежат корректировке                    в течение финансового года, исходя из возможностей бюджета </w:t>
      </w:r>
      <w:r>
        <w:rPr>
          <w:sz w:val="28"/>
          <w:szCs w:val="28"/>
        </w:rPr>
        <w:t>городского поселения Березово</w:t>
      </w:r>
      <w:r w:rsidRPr="00CF396E">
        <w:rPr>
          <w:sz w:val="28"/>
          <w:szCs w:val="28"/>
        </w:rPr>
        <w:t>, путём уточнения по сумме и мероприятиям.</w:t>
      </w:r>
    </w:p>
    <w:p w:rsidR="00E20A32" w:rsidRDefault="00E20A32" w:rsidP="00E2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(обнародовать) настоящее постановление в газете «Жизнь Югры» и разместить на сайте администрации городского поселения Березово.</w:t>
      </w:r>
    </w:p>
    <w:p w:rsidR="00E20A32" w:rsidRDefault="00E20A32" w:rsidP="00E2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600A8">
        <w:rPr>
          <w:sz w:val="28"/>
          <w:szCs w:val="28"/>
        </w:rPr>
        <w:t xml:space="preserve"> </w:t>
      </w:r>
      <w:r w:rsidRPr="002031F8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</w:p>
    <w:p w:rsidR="00E20A32" w:rsidRDefault="00E20A32" w:rsidP="00E2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E20A32" w:rsidRDefault="00E20A32" w:rsidP="00E20A32">
      <w:pPr>
        <w:ind w:firstLine="709"/>
        <w:jc w:val="both"/>
        <w:rPr>
          <w:sz w:val="28"/>
          <w:szCs w:val="28"/>
        </w:rPr>
      </w:pPr>
    </w:p>
    <w:p w:rsidR="00E20A32" w:rsidRDefault="00E20A32" w:rsidP="00E20A32">
      <w:pPr>
        <w:jc w:val="both"/>
        <w:rPr>
          <w:sz w:val="28"/>
          <w:szCs w:val="28"/>
        </w:rPr>
      </w:pPr>
    </w:p>
    <w:p w:rsidR="00E20A32" w:rsidRDefault="00E20A32" w:rsidP="00E2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0A32" w:rsidRDefault="00E20A32" w:rsidP="00E2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20A32" w:rsidRDefault="00E20A32" w:rsidP="00E20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поселения Берёзово                                                               В.Г. Краснов</w:t>
      </w:r>
    </w:p>
    <w:p w:rsidR="00E20A32" w:rsidRDefault="00E20A32" w:rsidP="00E20A32">
      <w:pPr>
        <w:jc w:val="both"/>
        <w:rPr>
          <w:sz w:val="28"/>
          <w:szCs w:val="28"/>
        </w:rPr>
      </w:pPr>
    </w:p>
    <w:p w:rsidR="00E20A32" w:rsidRDefault="00E20A32" w:rsidP="00E20A32">
      <w:pPr>
        <w:jc w:val="both"/>
        <w:rPr>
          <w:sz w:val="28"/>
          <w:szCs w:val="28"/>
        </w:rPr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E20A32" w:rsidRDefault="00E20A32" w:rsidP="0095036D">
      <w:pPr>
        <w:autoSpaceDE w:val="0"/>
        <w:autoSpaceDN w:val="0"/>
        <w:adjustRightInd w:val="0"/>
        <w:jc w:val="right"/>
        <w:outlineLvl w:val="0"/>
      </w:pPr>
    </w:p>
    <w:p w:rsidR="00AC75F3" w:rsidRDefault="0095036D" w:rsidP="0095036D">
      <w:pPr>
        <w:autoSpaceDE w:val="0"/>
        <w:autoSpaceDN w:val="0"/>
        <w:adjustRightInd w:val="0"/>
        <w:jc w:val="right"/>
        <w:outlineLvl w:val="0"/>
      </w:pPr>
      <w:r w:rsidRPr="00BD40CD">
        <w:lastRenderedPageBreak/>
        <w:t>Приложение</w:t>
      </w:r>
      <w:r w:rsidR="00AC75F3">
        <w:t xml:space="preserve"> </w:t>
      </w:r>
      <w:r w:rsidR="00446C14">
        <w:t xml:space="preserve">к постановлению </w:t>
      </w:r>
    </w:p>
    <w:p w:rsidR="0095036D" w:rsidRPr="00BD40CD" w:rsidRDefault="0095036D" w:rsidP="0095036D">
      <w:pPr>
        <w:autoSpaceDE w:val="0"/>
        <w:autoSpaceDN w:val="0"/>
        <w:adjustRightInd w:val="0"/>
        <w:jc w:val="right"/>
        <w:outlineLvl w:val="0"/>
      </w:pPr>
      <w:r w:rsidRPr="00BD40CD">
        <w:t xml:space="preserve">администрации </w:t>
      </w:r>
      <w:r w:rsidR="00724340">
        <w:t>городского поселения Березово</w:t>
      </w:r>
    </w:p>
    <w:p w:rsidR="004E1B85" w:rsidRPr="00BD40CD" w:rsidRDefault="00724340" w:rsidP="00724340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       </w:t>
      </w:r>
      <w:r w:rsidR="0095036D" w:rsidRPr="00BD40CD">
        <w:t>от</w:t>
      </w:r>
      <w:r w:rsidR="0095130E">
        <w:t xml:space="preserve"> 15.08.2012г.</w:t>
      </w:r>
      <w:r w:rsidR="0095036D" w:rsidRPr="00BD40CD">
        <w:t xml:space="preserve"> </w:t>
      </w:r>
      <w:r w:rsidR="0095130E">
        <w:t xml:space="preserve">  </w:t>
      </w:r>
      <w:r w:rsidR="004E1B85">
        <w:t xml:space="preserve"> </w:t>
      </w:r>
      <w:r w:rsidR="00A36AC2">
        <w:t>№</w:t>
      </w:r>
      <w:r w:rsidR="004E1B85">
        <w:t xml:space="preserve"> </w:t>
      </w:r>
      <w:r w:rsidR="0095130E">
        <w:t>49</w:t>
      </w:r>
      <w:r w:rsidR="004E1B85">
        <w:t xml:space="preserve">  </w:t>
      </w:r>
    </w:p>
    <w:p w:rsidR="00F74796" w:rsidRDefault="00F74796" w:rsidP="00F74796">
      <w:pPr>
        <w:pStyle w:val="ConsPlusTitle"/>
        <w:widowControl/>
        <w:jc w:val="center"/>
        <w:outlineLvl w:val="0"/>
        <w:rPr>
          <w:b w:val="0"/>
          <w:bCs w:val="0"/>
        </w:rPr>
      </w:pPr>
    </w:p>
    <w:p w:rsidR="0095036D" w:rsidRPr="00BD40CD" w:rsidRDefault="00583A09" w:rsidP="00F74796">
      <w:pPr>
        <w:pStyle w:val="ConsPlusTitle"/>
        <w:widowControl/>
        <w:jc w:val="center"/>
        <w:outlineLvl w:val="0"/>
      </w:pPr>
      <w:r w:rsidRPr="00BD40CD">
        <w:t xml:space="preserve">ЦЕЛЕВАЯ </w:t>
      </w:r>
      <w:r w:rsidR="0095036D" w:rsidRPr="00BD40CD">
        <w:t>ПРОГРАММА</w:t>
      </w:r>
    </w:p>
    <w:p w:rsidR="00AC75F3" w:rsidRDefault="0095036D" w:rsidP="0095036D">
      <w:pPr>
        <w:pStyle w:val="ConsPlusTitle"/>
        <w:widowControl/>
        <w:jc w:val="center"/>
        <w:outlineLvl w:val="0"/>
      </w:pPr>
      <w:r w:rsidRPr="00BD40CD">
        <w:t>"</w:t>
      </w:r>
      <w:r w:rsidR="003D4310" w:rsidRPr="00BD40CD">
        <w:t xml:space="preserve">Формирование и содержание муниципального имущества </w:t>
      </w:r>
    </w:p>
    <w:p w:rsidR="0095036D" w:rsidRPr="00BD40CD" w:rsidRDefault="003D4310" w:rsidP="0095036D">
      <w:pPr>
        <w:pStyle w:val="ConsPlusTitle"/>
        <w:widowControl/>
        <w:jc w:val="center"/>
        <w:outlineLvl w:val="0"/>
      </w:pPr>
      <w:r w:rsidRPr="00BD40CD">
        <w:t xml:space="preserve">в </w:t>
      </w:r>
      <w:r w:rsidR="00FF01D9">
        <w:t>городском поселении Березово</w:t>
      </w:r>
      <w:r w:rsidR="00AC75F3">
        <w:t xml:space="preserve"> </w:t>
      </w:r>
      <w:r w:rsidR="000159FC" w:rsidRPr="00BD40CD">
        <w:t>на</w:t>
      </w:r>
      <w:r w:rsidR="0095036D" w:rsidRPr="00BD40CD">
        <w:t xml:space="preserve"> 201</w:t>
      </w:r>
      <w:r w:rsidR="00342920" w:rsidRPr="00BD40CD">
        <w:t>2</w:t>
      </w:r>
      <w:r w:rsidR="00AC75F3">
        <w:t>-</w:t>
      </w:r>
      <w:r w:rsidR="0095036D" w:rsidRPr="00BD40CD">
        <w:t>201</w:t>
      </w:r>
      <w:r w:rsidR="00F74796">
        <w:t>5</w:t>
      </w:r>
      <w:r w:rsidR="0095036D" w:rsidRPr="00BD40CD">
        <w:t xml:space="preserve"> </w:t>
      </w:r>
      <w:r w:rsidR="000159FC" w:rsidRPr="00BD40CD">
        <w:t>годы</w:t>
      </w:r>
      <w:r w:rsidR="0095036D" w:rsidRPr="00BD40CD">
        <w:t>"</w:t>
      </w:r>
    </w:p>
    <w:p w:rsidR="0095036D" w:rsidRPr="00BD40CD" w:rsidRDefault="0095036D" w:rsidP="0095036D">
      <w:pPr>
        <w:pStyle w:val="ConsPlusTitle"/>
        <w:widowControl/>
        <w:jc w:val="center"/>
        <w:outlineLvl w:val="0"/>
      </w:pPr>
      <w:r w:rsidRPr="00BD40CD">
        <w:t>(ДАЛЕЕ - ПРОГРАММА)</w:t>
      </w:r>
    </w:p>
    <w:p w:rsidR="0095036D" w:rsidRPr="00BD40CD" w:rsidRDefault="0095036D" w:rsidP="0095036D">
      <w:pPr>
        <w:autoSpaceDE w:val="0"/>
        <w:autoSpaceDN w:val="0"/>
        <w:adjustRightInd w:val="0"/>
        <w:jc w:val="center"/>
        <w:outlineLvl w:val="0"/>
      </w:pPr>
    </w:p>
    <w:p w:rsidR="0095036D" w:rsidRPr="00BD40CD" w:rsidRDefault="0095036D" w:rsidP="0019554B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D40CD">
        <w:rPr>
          <w:b/>
        </w:rPr>
        <w:t>Паспорт Программы</w:t>
      </w:r>
    </w:p>
    <w:p w:rsidR="00C2132E" w:rsidRPr="009A6768" w:rsidRDefault="00C2132E" w:rsidP="00C2132E">
      <w:pPr>
        <w:pStyle w:val="ConsPlusNonformat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782"/>
      </w:tblGrid>
      <w:tr w:rsidR="00C2132E" w:rsidRPr="00464A0D" w:rsidTr="00464A0D">
        <w:tc>
          <w:tcPr>
            <w:tcW w:w="4788" w:type="dxa"/>
          </w:tcPr>
          <w:p w:rsidR="00AC75F3" w:rsidRPr="00464A0D" w:rsidRDefault="00C2132E" w:rsidP="00464A0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 xml:space="preserve">Наименование </w:t>
            </w:r>
          </w:p>
          <w:p w:rsidR="00C2132E" w:rsidRPr="00464A0D" w:rsidRDefault="00C2132E" w:rsidP="00464A0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программы</w:t>
            </w:r>
          </w:p>
        </w:tc>
        <w:tc>
          <w:tcPr>
            <w:tcW w:w="4782" w:type="dxa"/>
          </w:tcPr>
          <w:p w:rsidR="00C2132E" w:rsidRPr="00464A0D" w:rsidRDefault="00C2132E" w:rsidP="00464A0D">
            <w:pPr>
              <w:pStyle w:val="ConsPlusNonformat"/>
              <w:jc w:val="center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«Формирование и содержание муниципального имущества </w:t>
            </w:r>
            <w:r w:rsidR="00AC75F3"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F01D9" w:rsidRPr="00464A0D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Березово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на 2012-2015 годы»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Дата принятия решения о разработке целевой программы (наименование и номер соответствующего нормативного акта)</w:t>
            </w:r>
          </w:p>
        </w:tc>
        <w:tc>
          <w:tcPr>
            <w:tcW w:w="4782" w:type="dxa"/>
          </w:tcPr>
          <w:p w:rsidR="00C2132E" w:rsidRPr="00464A0D" w:rsidRDefault="00FF01D9" w:rsidP="00C2132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4A0D">
              <w:rPr>
                <w:rFonts w:ascii="Times New Roman" w:hAnsi="Times New Roman"/>
                <w:sz w:val="24"/>
                <w:szCs w:val="24"/>
              </w:rPr>
              <w:t>Распоряжение главы городского поселения Березово №154-р от 18.05.2012г.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4782" w:type="dxa"/>
          </w:tcPr>
          <w:p w:rsidR="00C2132E" w:rsidRPr="00464A0D" w:rsidRDefault="00C2132E" w:rsidP="0095130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главы  </w:t>
            </w:r>
            <w:r w:rsidR="00FF01D9" w:rsidRPr="00464A0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5130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9513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30E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2012г.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"О</w:t>
            </w:r>
            <w:r w:rsidR="00BC6192"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 </w:t>
            </w:r>
            <w:r w:rsidRPr="00464A0D">
              <w:rPr>
                <w:b/>
                <w:sz w:val="24"/>
                <w:szCs w:val="24"/>
              </w:rPr>
              <w:t>«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содержание муниципального имущества в </w:t>
            </w:r>
            <w:r w:rsidR="00FF01D9" w:rsidRPr="00464A0D">
              <w:rPr>
                <w:rFonts w:ascii="Times New Roman" w:hAnsi="Times New Roman" w:cs="Times New Roman"/>
                <w:sz w:val="24"/>
                <w:szCs w:val="24"/>
              </w:rPr>
              <w:t>городском поселении Березово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на 2012-2015 годы».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Муниципальный заказчик - координатор целевой программы</w:t>
            </w:r>
          </w:p>
        </w:tc>
        <w:tc>
          <w:tcPr>
            <w:tcW w:w="4782" w:type="dxa"/>
          </w:tcPr>
          <w:p w:rsidR="00C2132E" w:rsidRPr="00464A0D" w:rsidRDefault="00FF01D9" w:rsidP="00C2132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64A0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Березово</w:t>
            </w:r>
          </w:p>
          <w:p w:rsidR="00FF01D9" w:rsidRPr="00464A0D" w:rsidRDefault="00FF01D9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4"/>
                <w:szCs w:val="24"/>
              </w:rPr>
              <w:t>(отдел муниципального хозяйства)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Цели и задачи программы</w:t>
            </w:r>
          </w:p>
        </w:tc>
        <w:tc>
          <w:tcPr>
            <w:tcW w:w="4782" w:type="dxa"/>
          </w:tcPr>
          <w:p w:rsidR="00C2132E" w:rsidRPr="00BC6192" w:rsidRDefault="00C2132E" w:rsidP="00464A0D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 w:rsidRPr="00464A0D">
              <w:rPr>
                <w:u w:val="single"/>
              </w:rPr>
              <w:t>Целью</w:t>
            </w:r>
            <w:r w:rsidRPr="00BD40CD">
              <w:t xml:space="preserve"> программы является создание автоматизированной системы,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</w:t>
            </w:r>
            <w:r w:rsidR="00FF01D9">
              <w:t>городского поселения Березово</w:t>
            </w:r>
            <w:r w:rsidRPr="00BD40CD">
              <w:t xml:space="preserve"> на недвижимое имущество, формирование полного и достоверного источника информации об объектах недвижимости, совершенствование государственных и муниципальных услуг, оказываемых муниципальными учреждениями, предприятиями, а также органам </w:t>
            </w:r>
            <w:r w:rsidRPr="00BC6192">
              <w:t>государственной власти и о</w:t>
            </w:r>
            <w:r w:rsidR="00BC6192">
              <w:t>рганам местного самоуправления.</w:t>
            </w:r>
            <w:proofErr w:type="gramEnd"/>
          </w:p>
          <w:p w:rsidR="002E62D8" w:rsidRPr="00464A0D" w:rsidRDefault="00C2132E" w:rsidP="00BC61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</w:t>
            </w:r>
            <w:r w:rsidR="00F35EA3" w:rsidRPr="00464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ами 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программы является</w:t>
            </w:r>
            <w:r w:rsidR="00F35EA3" w:rsidRPr="00464A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1B85" w:rsidRDefault="00F35EA3" w:rsidP="004E1B8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E62D8" w:rsidRPr="004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132E"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эффективное управление муниципальной собственностью </w:t>
            </w:r>
            <w:r w:rsidR="00FF01D9" w:rsidRPr="00464A0D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  <w:r w:rsidR="00C2132E"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32E" w:rsidRPr="00464A0D" w:rsidRDefault="00F35EA3" w:rsidP="004E1B85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2E62D8" w:rsidRPr="004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6192"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муниципального </w:t>
            </w:r>
            <w:r w:rsidR="00C2132E" w:rsidRPr="00464A0D">
              <w:rPr>
                <w:rFonts w:ascii="Times New Roman" w:hAnsi="Times New Roman" w:cs="Times New Roman"/>
                <w:sz w:val="24"/>
                <w:szCs w:val="24"/>
              </w:rPr>
              <w:t>имущества от случайных и непредвиденных событий</w:t>
            </w:r>
            <w:r w:rsidR="00456390" w:rsidRPr="004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32E" w:rsidRPr="00464A0D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lastRenderedPageBreak/>
              <w:t>Важнейшие целевые индикаторы и показатели (непосредственные результаты реализации программы)</w:t>
            </w:r>
          </w:p>
        </w:tc>
        <w:tc>
          <w:tcPr>
            <w:tcW w:w="4782" w:type="dxa"/>
          </w:tcPr>
          <w:p w:rsidR="00B36C50" w:rsidRDefault="00B36C50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35EA3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и кадастровых паспортов на объекты 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EA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Березово.</w:t>
            </w:r>
          </w:p>
          <w:p w:rsidR="00F35EA3" w:rsidRPr="00464A0D" w:rsidRDefault="00F35EA3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- приобретение движимого имущества в муниципальную собственность:</w:t>
            </w:r>
          </w:p>
          <w:p w:rsidR="002B0C1A" w:rsidRDefault="00F35EA3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  <w:p w:rsidR="002B0C1A" w:rsidRDefault="002B0C1A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F35EA3" w:rsidRDefault="002B0C1A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ГАЗ330273 288 – 1 единица</w:t>
            </w:r>
            <w:r w:rsidR="00F35EA3" w:rsidRPr="0046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C1A" w:rsidRPr="00464A0D" w:rsidRDefault="002B0C1A" w:rsidP="00F35E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«Буран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- 3 единицы;</w:t>
            </w:r>
          </w:p>
          <w:p w:rsidR="00C2132E" w:rsidRPr="00464A0D" w:rsidRDefault="00F35EA3" w:rsidP="00167FFC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5EA3">
              <w:t xml:space="preserve"> 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муниципального имущества </w:t>
            </w:r>
            <w:r w:rsidR="004E1B85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2012г – </w:t>
            </w:r>
            <w:r w:rsidR="00167FF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ед., 2013г-</w:t>
            </w:r>
            <w:r w:rsidR="00167FF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ед., 2014г – </w:t>
            </w:r>
            <w:r w:rsidR="00167FF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ед., 2015г – </w:t>
            </w:r>
            <w:r w:rsidR="00167FFC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347131" w:rsidRPr="00464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Сроки и этапы реализации программы</w:t>
            </w:r>
          </w:p>
        </w:tc>
        <w:tc>
          <w:tcPr>
            <w:tcW w:w="4782" w:type="dxa"/>
          </w:tcPr>
          <w:p w:rsidR="00C2132E" w:rsidRPr="00464A0D" w:rsidRDefault="00732733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6"/>
              </w:rPr>
              <w:t xml:space="preserve">квартал </w:t>
            </w:r>
            <w:r w:rsidR="00C2132E" w:rsidRPr="00464A0D">
              <w:rPr>
                <w:rFonts w:ascii="Times New Roman" w:hAnsi="Times New Roman"/>
                <w:sz w:val="26"/>
              </w:rPr>
              <w:t>2012-2015 годы</w:t>
            </w: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>Перечень подпрограмм</w:t>
            </w:r>
          </w:p>
        </w:tc>
        <w:tc>
          <w:tcPr>
            <w:tcW w:w="4782" w:type="dxa"/>
          </w:tcPr>
          <w:p w:rsidR="00C2132E" w:rsidRPr="00464A0D" w:rsidRDefault="00C2132E" w:rsidP="00C2132E">
            <w:pPr>
              <w:pStyle w:val="ConsPlusNonformat"/>
              <w:rPr>
                <w:rFonts w:ascii="Times New Roman" w:hAnsi="Times New Roman"/>
                <w:color w:val="FF0000"/>
                <w:sz w:val="26"/>
              </w:rPr>
            </w:pPr>
          </w:p>
        </w:tc>
      </w:tr>
      <w:tr w:rsidR="00C2132E" w:rsidRPr="00464A0D" w:rsidTr="00464A0D">
        <w:trPr>
          <w:trHeight w:val="627"/>
        </w:trPr>
        <w:tc>
          <w:tcPr>
            <w:tcW w:w="4788" w:type="dxa"/>
          </w:tcPr>
          <w:p w:rsidR="00050C89" w:rsidRPr="004E1B85" w:rsidRDefault="00C2132E" w:rsidP="00464A0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</w:rPr>
            </w:pPr>
            <w:r w:rsidRPr="00464A0D">
              <w:rPr>
                <w:sz w:val="26"/>
              </w:rPr>
              <w:t>Объёмы и источники финансирования программы</w:t>
            </w:r>
          </w:p>
        </w:tc>
        <w:tc>
          <w:tcPr>
            <w:tcW w:w="4782" w:type="dxa"/>
          </w:tcPr>
          <w:p w:rsidR="003248CB" w:rsidRDefault="003248CB" w:rsidP="00464A0D">
            <w:pPr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>
              <w:t xml:space="preserve">Общий объем финансирования программы на четырехлетний период – </w:t>
            </w:r>
            <w:r w:rsidR="00B36C50">
              <w:t>1941</w:t>
            </w:r>
            <w:r w:rsidR="005D3B19">
              <w:t>.4</w:t>
            </w:r>
            <w:r>
              <w:t xml:space="preserve"> тыс. рублей в том числе:</w:t>
            </w:r>
          </w:p>
          <w:p w:rsidR="003248CB" w:rsidRDefault="003248CB" w:rsidP="005D3B1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З</w:t>
            </w:r>
            <w:r w:rsidRPr="00BD40CD">
              <w:t>а счет средств районного бюджета –</w:t>
            </w:r>
            <w:r w:rsidR="005D3B19">
              <w:t>1098.0 тыс. руб.</w:t>
            </w:r>
          </w:p>
          <w:p w:rsidR="005D3B19" w:rsidRPr="00464A0D" w:rsidRDefault="003248CB" w:rsidP="005D3B19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</w:rPr>
            </w:pPr>
            <w:r>
              <w:t xml:space="preserve">За счет средств бюджета </w:t>
            </w:r>
            <w:r w:rsidR="005D3B19">
              <w:t xml:space="preserve">городского поселения Березово: </w:t>
            </w:r>
            <w:r w:rsidR="00B36C50">
              <w:t>843</w:t>
            </w:r>
            <w:r w:rsidR="005D3B19">
              <w:t>.4</w:t>
            </w:r>
          </w:p>
          <w:p w:rsidR="00C2132E" w:rsidRPr="00464A0D" w:rsidRDefault="00C2132E" w:rsidP="00464A0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</w:rPr>
            </w:pPr>
          </w:p>
        </w:tc>
      </w:tr>
      <w:tr w:rsidR="00C2132E" w:rsidRPr="00464A0D" w:rsidTr="00464A0D">
        <w:tc>
          <w:tcPr>
            <w:tcW w:w="4788" w:type="dxa"/>
          </w:tcPr>
          <w:p w:rsidR="00C2132E" w:rsidRPr="00464A0D" w:rsidRDefault="00C2132E" w:rsidP="00C2132E">
            <w:pPr>
              <w:pStyle w:val="ConsPlusNonformat"/>
              <w:rPr>
                <w:rFonts w:ascii="Arial" w:hAnsi="Arial" w:cs="Arial"/>
                <w:sz w:val="26"/>
              </w:rPr>
            </w:pPr>
            <w:r w:rsidRPr="00464A0D">
              <w:rPr>
                <w:rFonts w:ascii="Times New Roman" w:hAnsi="Times New Roman"/>
                <w:sz w:val="26"/>
              </w:rPr>
              <w:t xml:space="preserve">Ожидаемые конечные результаты реализации программы и показатели социально-экономической </w:t>
            </w:r>
            <w:r w:rsidRPr="00464A0D">
              <w:rPr>
                <w:rFonts w:ascii="Times New Roman" w:hAnsi="Times New Roman" w:cs="Times New Roman"/>
                <w:sz w:val="26"/>
              </w:rPr>
              <w:t>эффективности</w:t>
            </w:r>
          </w:p>
        </w:tc>
        <w:tc>
          <w:tcPr>
            <w:tcW w:w="4782" w:type="dxa"/>
          </w:tcPr>
          <w:p w:rsidR="00895C8C" w:rsidRPr="00895C8C" w:rsidRDefault="00895C8C" w:rsidP="00464A0D">
            <w:pPr>
              <w:pStyle w:val="a5"/>
              <w:spacing w:before="0" w:beforeAutospacing="0" w:after="0" w:afterAutospacing="0"/>
            </w:pPr>
            <w:r w:rsidRPr="00895C8C">
              <w:t>Вовлечение объектов муниципальной собственности в хозяйственный оборот</w:t>
            </w:r>
          </w:p>
          <w:p w:rsidR="00C2132E" w:rsidRPr="00464A0D" w:rsidRDefault="00895C8C" w:rsidP="00B36C50">
            <w:pPr>
              <w:pStyle w:val="ConsPlusNonformat"/>
              <w:rPr>
                <w:rFonts w:ascii="Times New Roman" w:hAnsi="Times New Roman"/>
                <w:sz w:val="26"/>
              </w:rPr>
            </w:pPr>
            <w:r w:rsidRPr="00464A0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муниципального имущества </w:t>
            </w:r>
            <w:r w:rsidR="00B36C50" w:rsidRPr="00B36C50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Березово</w:t>
            </w:r>
          </w:p>
        </w:tc>
      </w:tr>
    </w:tbl>
    <w:p w:rsidR="00C2132E" w:rsidRPr="006F5195" w:rsidRDefault="00C2132E" w:rsidP="00C2132E">
      <w:pPr>
        <w:pStyle w:val="ConsPlusNonformat"/>
        <w:rPr>
          <w:rFonts w:ascii="Times New Roman" w:hAnsi="Times New Roman"/>
          <w:sz w:val="28"/>
          <w:szCs w:val="28"/>
        </w:rPr>
      </w:pPr>
    </w:p>
    <w:p w:rsidR="007B219B" w:rsidRDefault="007B219B" w:rsidP="002F4480">
      <w:pPr>
        <w:autoSpaceDE w:val="0"/>
        <w:autoSpaceDN w:val="0"/>
        <w:adjustRightInd w:val="0"/>
        <w:jc w:val="both"/>
        <w:outlineLvl w:val="1"/>
      </w:pPr>
    </w:p>
    <w:p w:rsidR="00EA6A50" w:rsidRPr="004E1B85" w:rsidRDefault="00EA6A50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E9226E" w:rsidRPr="004E1B85" w:rsidRDefault="00E9226E" w:rsidP="00C2132E">
      <w:pPr>
        <w:autoSpaceDE w:val="0"/>
        <w:autoSpaceDN w:val="0"/>
        <w:adjustRightInd w:val="0"/>
        <w:jc w:val="both"/>
        <w:outlineLvl w:val="1"/>
      </w:pPr>
    </w:p>
    <w:p w:rsidR="0095036D" w:rsidRPr="002D1823" w:rsidRDefault="0095036D" w:rsidP="0095036D">
      <w:pPr>
        <w:autoSpaceDE w:val="0"/>
        <w:autoSpaceDN w:val="0"/>
        <w:adjustRightInd w:val="0"/>
        <w:jc w:val="center"/>
        <w:outlineLvl w:val="1"/>
      </w:pPr>
      <w:r w:rsidRPr="002D1823">
        <w:t>I. Характеристика проблемы,</w:t>
      </w:r>
    </w:p>
    <w:p w:rsidR="0095036D" w:rsidRDefault="0095036D" w:rsidP="0095036D">
      <w:pPr>
        <w:autoSpaceDE w:val="0"/>
        <w:autoSpaceDN w:val="0"/>
        <w:adjustRightInd w:val="0"/>
        <w:jc w:val="center"/>
        <w:outlineLvl w:val="1"/>
      </w:pPr>
      <w:r w:rsidRPr="002D1823">
        <w:t xml:space="preserve">на </w:t>
      </w:r>
      <w:r w:rsidR="00EE221E" w:rsidRPr="002D1823">
        <w:t>решение,</w:t>
      </w:r>
      <w:r w:rsidRPr="002D1823">
        <w:t xml:space="preserve"> которой направлена Программа</w:t>
      </w:r>
    </w:p>
    <w:p w:rsidR="00BC6192" w:rsidRPr="002D1823" w:rsidRDefault="00BC6192" w:rsidP="0095036D">
      <w:pPr>
        <w:autoSpaceDE w:val="0"/>
        <w:autoSpaceDN w:val="0"/>
        <w:adjustRightInd w:val="0"/>
        <w:jc w:val="center"/>
        <w:outlineLvl w:val="1"/>
      </w:pP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Муниципальная собственность является определяющей частью финансово-экономической базы местного самоуправления и одним из главных рычагов реализации местной социально-экономической политики. Она охватывает умел</w:t>
      </w:r>
      <w:r w:rsidR="00D23E46">
        <w:t>ое использование и распоряжение</w:t>
      </w:r>
      <w:r w:rsidRPr="002D1823">
        <w:t xml:space="preserve"> имеющимися в собственности муниципального образования денежными средствами,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lastRenderedPageBreak/>
        <w:t xml:space="preserve">По состоянию на 01.01.2012 года структура муниципального сектора экономики, базирующаяся на имуществе, находящемся в собственности </w:t>
      </w:r>
      <w:r w:rsidR="005D3B19">
        <w:t>городского поселения Березово</w:t>
      </w:r>
      <w:r w:rsidRPr="002D1823">
        <w:t xml:space="preserve"> включает в себя:</w:t>
      </w:r>
    </w:p>
    <w:p w:rsidR="008C2EA5" w:rsidRPr="002D1823" w:rsidRDefault="00502381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</w:t>
      </w:r>
      <w:r w:rsidR="00464A0D">
        <w:t>1</w:t>
      </w:r>
      <w:r w:rsidR="008C2EA5" w:rsidRPr="002D1823">
        <w:t xml:space="preserve"> муниципальн</w:t>
      </w:r>
      <w:r w:rsidR="00464A0D">
        <w:t>ое</w:t>
      </w:r>
      <w:r w:rsidR="008C2EA5" w:rsidRPr="002D1823">
        <w:t xml:space="preserve"> </w:t>
      </w:r>
      <w:r w:rsidR="00D76A3D">
        <w:t>унитарное предприятие ЖКХ городского поселения Березово</w:t>
      </w:r>
      <w:r w:rsidR="00EA3485" w:rsidRPr="002D1823">
        <w:t>;</w:t>
      </w:r>
    </w:p>
    <w:p w:rsidR="008C2EA5" w:rsidRPr="002D1823" w:rsidRDefault="00502381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</w:t>
      </w:r>
      <w:r w:rsidR="00D76A3D">
        <w:t>3</w:t>
      </w:r>
      <w:r w:rsidR="008C2EA5" w:rsidRPr="002D1823">
        <w:t xml:space="preserve"> муниципальных</w:t>
      </w:r>
      <w:r w:rsidR="00D76A3D">
        <w:t xml:space="preserve"> казенных</w:t>
      </w:r>
      <w:r w:rsidR="008C2EA5" w:rsidRPr="002D1823">
        <w:t xml:space="preserve"> учреждений муниципального образования </w:t>
      </w:r>
      <w:r w:rsidR="00D76A3D">
        <w:t>городское поселение Березово</w:t>
      </w:r>
      <w:r w:rsidRPr="002D1823">
        <w:t xml:space="preserve">, из них </w:t>
      </w:r>
      <w:r w:rsidR="00D76A3D">
        <w:t>два</w:t>
      </w:r>
      <w:r w:rsidRPr="002D1823">
        <w:t xml:space="preserve"> работает в </w:t>
      </w:r>
      <w:r w:rsidR="00EA3485" w:rsidRPr="002D1823">
        <w:t>сфере культуры и спорта</w:t>
      </w:r>
      <w:r w:rsidR="00D76A3D">
        <w:t>, одно обеспечивающее деятельность администрации городского поселения Березово</w:t>
      </w:r>
      <w:r w:rsidR="00EA3485" w:rsidRPr="002D1823">
        <w:t>;</w:t>
      </w:r>
    </w:p>
    <w:p w:rsidR="008C2EA5" w:rsidRPr="002D1823" w:rsidRDefault="00166D98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</w:t>
      </w:r>
      <w:r w:rsidR="00D76A3D">
        <w:t>значительное количество</w:t>
      </w:r>
      <w:r w:rsidRPr="002D1823">
        <w:t xml:space="preserve"> </w:t>
      </w:r>
      <w:r w:rsidR="008C2EA5" w:rsidRPr="002D1823">
        <w:t>объектов предназначены для передачи во владение и (или) пользование субъектам малого и среднего предпринимательства и организациям, образую</w:t>
      </w:r>
      <w:r w:rsidR="00EA3485" w:rsidRPr="002D1823">
        <w:t>щим инфраструктуру их поддержки;</w:t>
      </w: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Таким образом, значительная доля имущества </w:t>
      </w:r>
      <w:r w:rsidR="00D76A3D">
        <w:t>поселения</w:t>
      </w:r>
      <w:r w:rsidRPr="002D1823">
        <w:t xml:space="preserve"> находится в оперативном управлении учреждений, осуществляющих функции некоммерческого характера и имеет социальную направленность.</w:t>
      </w: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</w:t>
      </w:r>
      <w:r w:rsidR="00757975">
        <w:t>городского поселения Березово</w:t>
      </w:r>
      <w:r w:rsidRPr="002D1823">
        <w:t>.</w:t>
      </w:r>
      <w:r w:rsidR="000D6388" w:rsidRPr="002D1823">
        <w:t xml:space="preserve"> </w:t>
      </w:r>
      <w:r w:rsidRPr="002D1823">
        <w:t>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предназначенного для реализации соответствующих полномочий, из одного уровня собственности в другой.</w:t>
      </w:r>
    </w:p>
    <w:p w:rsidR="00D76A3D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На текущий момент необходимо провести инвентаризацию и паспортизацию более </w:t>
      </w:r>
      <w:r w:rsidR="00B36C50">
        <w:t>80</w:t>
      </w:r>
      <w:r w:rsidR="00757975">
        <w:t xml:space="preserve"> объектов недвижимости</w:t>
      </w:r>
      <w:r w:rsidR="00D76A3D">
        <w:t>.</w:t>
      </w:r>
    </w:p>
    <w:p w:rsidR="00E64750" w:rsidRDefault="00BE03DB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В 2011 году</w:t>
      </w:r>
      <w:r w:rsidR="00E64750">
        <w:t xml:space="preserve"> и за первое полугодие 2012года</w:t>
      </w:r>
      <w:r w:rsidR="008C2EA5" w:rsidRPr="002D1823">
        <w:t xml:space="preserve"> в результате проведенной технической инв</w:t>
      </w:r>
      <w:r w:rsidR="009E6A2D" w:rsidRPr="002D1823">
        <w:t xml:space="preserve">ентаризации было изготовлено </w:t>
      </w:r>
      <w:r w:rsidR="00E64750">
        <w:t>7</w:t>
      </w:r>
      <w:r w:rsidR="008C2EA5" w:rsidRPr="002D1823">
        <w:t xml:space="preserve"> технических паспортов. </w:t>
      </w: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В то же время, несмотря на определенные успехи в области упорядочения, учета и использования муниципальной собственности, в </w:t>
      </w:r>
      <w:r w:rsidR="00E64750">
        <w:t>поселении</w:t>
      </w:r>
      <w:r w:rsidRPr="002D1823">
        <w:t xml:space="preserve"> в настоящее время частично отсутствует техническая документация и государственная регистрация права собственности на объекты недвижимости, включенные в рее</w:t>
      </w:r>
      <w:r w:rsidR="006D4B25" w:rsidRPr="002D1823">
        <w:t>стр муниципальной собственности, что</w:t>
      </w:r>
      <w:r w:rsidR="008A4D10" w:rsidRPr="002D1823">
        <w:t>,</w:t>
      </w:r>
      <w:r w:rsidRPr="002D1823">
        <w:t xml:space="preserve"> в конечном счете, проявляется </w:t>
      </w:r>
      <w:proofErr w:type="gramStart"/>
      <w:r w:rsidRPr="002D1823">
        <w:t>в</w:t>
      </w:r>
      <w:proofErr w:type="gramEnd"/>
      <w:r w:rsidRPr="002D1823">
        <w:t>:</w:t>
      </w:r>
    </w:p>
    <w:p w:rsidR="008C2EA5" w:rsidRPr="002D1823" w:rsidRDefault="00E87196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- наличие</w:t>
      </w:r>
      <w:r w:rsidR="008C2EA5" w:rsidRPr="002D1823">
        <w:t xml:space="preserve"> в реестре имущ</w:t>
      </w:r>
      <w:r w:rsidR="00EA6116" w:rsidRPr="002D1823">
        <w:t>ества, не прошедшего техническую инвентаризацию, в том числе первичную</w:t>
      </w:r>
      <w:r w:rsidR="008A4D10" w:rsidRPr="002D1823">
        <w:t>;</w:t>
      </w:r>
    </w:p>
    <w:p w:rsidR="008C2EA5" w:rsidRPr="002D1823" w:rsidRDefault="00E87196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- наличие</w:t>
      </w:r>
      <w:r w:rsidR="008C2EA5" w:rsidRPr="002D1823">
        <w:t xml:space="preserve"> в реестре</w:t>
      </w:r>
      <w:r w:rsidR="008A4D10" w:rsidRPr="002D1823">
        <w:t xml:space="preserve"> имущества</w:t>
      </w:r>
      <w:r w:rsidR="008C2EA5" w:rsidRPr="002D1823">
        <w:t xml:space="preserve"> не прошедшего госуд</w:t>
      </w:r>
      <w:r w:rsidR="008A4D10" w:rsidRPr="002D1823">
        <w:t>арственную регистрацию</w:t>
      </w:r>
      <w:r w:rsidR="008C2EA5" w:rsidRPr="002D1823">
        <w:t>, в отношении которого</w:t>
      </w:r>
      <w:r w:rsidR="009D0D25" w:rsidRPr="002D1823">
        <w:t xml:space="preserve"> не</w:t>
      </w:r>
      <w:r w:rsidR="008C2EA5" w:rsidRPr="002D1823">
        <w:t>возможно совершать действия, не противоречащие закону и другим правовым актам, в том числе гражданско-правовые договоры, требую</w:t>
      </w:r>
      <w:r w:rsidR="008A4D10" w:rsidRPr="002D1823">
        <w:t>щие государственную регистрацию;</w:t>
      </w:r>
    </w:p>
    <w:p w:rsidR="008C2EA5" w:rsidRPr="002D1823" w:rsidRDefault="008C2EA5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не теряет своей актуальности.</w:t>
      </w:r>
    </w:p>
    <w:p w:rsidR="00187D22" w:rsidRPr="002D1823" w:rsidRDefault="00187D22" w:rsidP="00347131">
      <w:pPr>
        <w:pStyle w:val="a5"/>
        <w:spacing w:before="0" w:beforeAutospacing="0" w:after="0" w:afterAutospacing="0"/>
        <w:ind w:firstLine="709"/>
        <w:jc w:val="both"/>
      </w:pPr>
      <w:r>
        <w:t>С целью сни</w:t>
      </w:r>
      <w:r w:rsidR="00A46A1B">
        <w:t xml:space="preserve">жение рисков </w:t>
      </w:r>
      <w:r>
        <w:t>сл</w:t>
      </w:r>
      <w:r w:rsidR="00D23E46">
        <w:t>учайной гибели или уничтожения</w:t>
      </w:r>
      <w:r>
        <w:t xml:space="preserve"> муниципального имущества, осуществить страхование муниципального имущества </w:t>
      </w:r>
      <w:r w:rsidR="00E64750">
        <w:t>городского поселения Березово.</w:t>
      </w:r>
    </w:p>
    <w:p w:rsidR="009D0D25" w:rsidRPr="002D1823" w:rsidRDefault="009D0D25" w:rsidP="00347131">
      <w:pPr>
        <w:pStyle w:val="a5"/>
        <w:spacing w:before="0" w:beforeAutospacing="0" w:after="0" w:afterAutospacing="0"/>
        <w:jc w:val="center"/>
      </w:pPr>
    </w:p>
    <w:p w:rsidR="00E4196E" w:rsidRDefault="00E4196E" w:rsidP="00347131">
      <w:pPr>
        <w:pStyle w:val="a5"/>
        <w:spacing w:before="0" w:beforeAutospacing="0" w:after="0" w:afterAutospacing="0"/>
        <w:jc w:val="center"/>
      </w:pPr>
      <w:r w:rsidRPr="002D1823">
        <w:t>2. Основные цели и задачи Программы.</w:t>
      </w:r>
    </w:p>
    <w:p w:rsidR="00347131" w:rsidRPr="002D1823" w:rsidRDefault="00347131" w:rsidP="00347131">
      <w:pPr>
        <w:pStyle w:val="a5"/>
        <w:spacing w:before="0" w:beforeAutospacing="0" w:after="0" w:afterAutospacing="0"/>
        <w:jc w:val="center"/>
      </w:pPr>
    </w:p>
    <w:p w:rsidR="00446C14" w:rsidRPr="00BC6192" w:rsidRDefault="00D157A3" w:rsidP="00446C14">
      <w:pPr>
        <w:autoSpaceDE w:val="0"/>
        <w:autoSpaceDN w:val="0"/>
        <w:adjustRightInd w:val="0"/>
        <w:ind w:firstLine="709"/>
        <w:jc w:val="both"/>
        <w:outlineLvl w:val="1"/>
      </w:pPr>
      <w:r w:rsidRPr="002D1823">
        <w:t xml:space="preserve">Целью программы является </w:t>
      </w:r>
      <w:r w:rsidR="00446C14" w:rsidRPr="00BD40CD">
        <w:t xml:space="preserve">создание автоматизированной системы, ведения учета объектов недвижимости, обеспечивающей эффективное использование объектов недвижимости, а также обеспечивающей гарантии прав собственности </w:t>
      </w:r>
      <w:r w:rsidR="00E64750">
        <w:t>городского поселения Березово</w:t>
      </w:r>
      <w:r w:rsidR="00446C14" w:rsidRPr="00BD40CD">
        <w:t xml:space="preserve"> на недвижимое имущество, формирование полного и достоверного источника информации об объектах недвижимости, совершенствование государственных и муниципальных услуг, оказываемых муниципальными учреждениями, предприятиями, </w:t>
      </w:r>
      <w:r w:rsidR="00446C14" w:rsidRPr="00BC6192">
        <w:t>и о</w:t>
      </w:r>
      <w:r w:rsidR="00446C14">
        <w:t>рганам</w:t>
      </w:r>
      <w:r w:rsidR="00E20A32">
        <w:t>и</w:t>
      </w:r>
      <w:r w:rsidR="00446C14">
        <w:t xml:space="preserve"> местного самоуправления.</w:t>
      </w:r>
    </w:p>
    <w:p w:rsidR="00446C14" w:rsidRDefault="00E05F46" w:rsidP="00446C14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Задачами </w:t>
      </w:r>
      <w:r w:rsidR="00D157A3" w:rsidRPr="002D1823">
        <w:t>программы явля</w:t>
      </w:r>
      <w:r w:rsidR="00446C14">
        <w:t>ю</w:t>
      </w:r>
      <w:r w:rsidR="00D157A3" w:rsidRPr="002D1823">
        <w:t>тся</w:t>
      </w:r>
      <w:r w:rsidR="00446C14">
        <w:t>:</w:t>
      </w:r>
    </w:p>
    <w:p w:rsidR="00446C14" w:rsidRDefault="00446C14" w:rsidP="00446C14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F35EA3">
        <w:t xml:space="preserve">Формирование и эффективное управление муниципальной собственностью </w:t>
      </w:r>
      <w:r w:rsidR="00837496">
        <w:t>городского поселения Березово</w:t>
      </w:r>
      <w:r w:rsidRPr="00F35EA3">
        <w:t xml:space="preserve">.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</w:t>
      </w:r>
      <w:r>
        <w:t>хозяйственный оборот.</w:t>
      </w:r>
    </w:p>
    <w:p w:rsidR="00446C14" w:rsidRDefault="00446C14" w:rsidP="00446C14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F35EA3">
        <w:t>Страхование муниципального имущества от случайных и непредвиденных событий</w:t>
      </w:r>
      <w:r w:rsidR="003909A5">
        <w:t>.</w:t>
      </w:r>
    </w:p>
    <w:p w:rsidR="00802DC2" w:rsidRDefault="00802DC2" w:rsidP="00446C14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Реализация задач программы окажет положительное влияние не только на его участников </w:t>
      </w:r>
      <w:r w:rsidR="001C3795" w:rsidRPr="002D1823">
        <w:t>гражданско-правовых отношений</w:t>
      </w:r>
      <w:r w:rsidRPr="002D1823">
        <w:t xml:space="preserve">, но и на функционирование имущества </w:t>
      </w:r>
      <w:r w:rsidR="00837496">
        <w:t>поселения</w:t>
      </w:r>
      <w:r w:rsidRPr="002D1823">
        <w:t xml:space="preserve"> в целом.</w:t>
      </w:r>
    </w:p>
    <w:p w:rsidR="00857496" w:rsidRPr="002D1823" w:rsidRDefault="00E163CC" w:rsidP="00446C14">
      <w:pPr>
        <w:autoSpaceDE w:val="0"/>
        <w:autoSpaceDN w:val="0"/>
        <w:adjustRightInd w:val="0"/>
        <w:ind w:firstLine="709"/>
        <w:jc w:val="both"/>
        <w:outlineLvl w:val="1"/>
      </w:pPr>
      <w:r w:rsidRPr="002D1823">
        <w:t>Сроки реализации</w:t>
      </w:r>
      <w:r w:rsidR="00CB3121" w:rsidRPr="002D1823">
        <w:t>:</w:t>
      </w:r>
      <w:r w:rsidR="007B5AEA">
        <w:t xml:space="preserve"> 2012 – 2015</w:t>
      </w:r>
      <w:r w:rsidRPr="002D1823">
        <w:t xml:space="preserve"> годы.</w:t>
      </w:r>
    </w:p>
    <w:p w:rsidR="009D0D25" w:rsidRPr="002D1823" w:rsidRDefault="009D0D25" w:rsidP="009E44BC">
      <w:pPr>
        <w:autoSpaceDE w:val="0"/>
        <w:autoSpaceDN w:val="0"/>
        <w:adjustRightInd w:val="0"/>
        <w:jc w:val="center"/>
        <w:outlineLvl w:val="1"/>
      </w:pPr>
    </w:p>
    <w:p w:rsidR="0095036D" w:rsidRPr="002D1823" w:rsidRDefault="00E4196E" w:rsidP="009E44BC">
      <w:pPr>
        <w:autoSpaceDE w:val="0"/>
        <w:autoSpaceDN w:val="0"/>
        <w:adjustRightInd w:val="0"/>
        <w:jc w:val="center"/>
        <w:outlineLvl w:val="1"/>
      </w:pPr>
      <w:r w:rsidRPr="002D1823">
        <w:t>3</w:t>
      </w:r>
      <w:r w:rsidR="0095036D" w:rsidRPr="002D1823">
        <w:t>. Перечень программных мероприятий</w:t>
      </w:r>
      <w:r w:rsidR="00E163CC" w:rsidRPr="002D1823">
        <w:t>.</w:t>
      </w:r>
    </w:p>
    <w:p w:rsidR="0095036D" w:rsidRPr="002D1823" w:rsidRDefault="0095036D" w:rsidP="0095036D">
      <w:pPr>
        <w:autoSpaceDE w:val="0"/>
        <w:autoSpaceDN w:val="0"/>
        <w:adjustRightInd w:val="0"/>
        <w:ind w:firstLine="540"/>
        <w:jc w:val="both"/>
        <w:outlineLvl w:val="1"/>
      </w:pPr>
    </w:p>
    <w:p w:rsidR="003C405C" w:rsidRPr="002D1823" w:rsidRDefault="00EF199D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Основной перечень пр</w:t>
      </w:r>
      <w:r w:rsidR="0095036D" w:rsidRPr="002D1823">
        <w:t>ограммных ме</w:t>
      </w:r>
      <w:r w:rsidR="006130DA" w:rsidRPr="002D1823">
        <w:t>роприятий</w:t>
      </w:r>
      <w:r w:rsidR="00F4698B" w:rsidRPr="002D1823">
        <w:t xml:space="preserve"> направлен на эфф</w:t>
      </w:r>
      <w:r w:rsidR="00E35689" w:rsidRPr="002D1823">
        <w:t>ективное управление имуществом и контроль</w:t>
      </w:r>
      <w:r w:rsidR="00F4698B" w:rsidRPr="002D1823">
        <w:t xml:space="preserve"> каждо</w:t>
      </w:r>
      <w:r w:rsidR="00E35689" w:rsidRPr="002D1823">
        <w:t>й единицы имущества, правильное отражение</w:t>
      </w:r>
      <w:r w:rsidR="00F4698B" w:rsidRPr="002D1823">
        <w:t xml:space="preserve"> качественных характеристик имущества</w:t>
      </w:r>
      <w:r w:rsidR="00E35689" w:rsidRPr="002D1823">
        <w:t>, что</w:t>
      </w:r>
      <w:r w:rsidR="00F4698B" w:rsidRPr="002D1823">
        <w:t xml:space="preserve"> способствует повышению достоверности информации об имуществе.</w:t>
      </w:r>
      <w:r w:rsidR="000935F5" w:rsidRPr="002D1823">
        <w:t xml:space="preserve"> </w:t>
      </w:r>
    </w:p>
    <w:p w:rsidR="009734AE" w:rsidRPr="002D1823" w:rsidRDefault="003C405C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Одним</w:t>
      </w:r>
      <w:r w:rsidR="009734AE" w:rsidRPr="002D1823">
        <w:t>и</w:t>
      </w:r>
      <w:r w:rsidRPr="002D1823">
        <w:t xml:space="preserve"> из основных программных мероприятий является</w:t>
      </w:r>
      <w:r w:rsidR="009734AE" w:rsidRPr="002D1823">
        <w:t>:</w:t>
      </w:r>
    </w:p>
    <w:p w:rsidR="009734AE" w:rsidRPr="002D1823" w:rsidRDefault="009734AE" w:rsidP="007B5AEA">
      <w:pPr>
        <w:pStyle w:val="a5"/>
        <w:spacing w:before="0" w:beforeAutospacing="0" w:after="0" w:afterAutospacing="0"/>
        <w:ind w:firstLine="709"/>
        <w:jc w:val="both"/>
      </w:pPr>
      <w:r w:rsidRPr="002D1823">
        <w:t>-</w:t>
      </w:r>
      <w:r w:rsidR="003C405C" w:rsidRPr="002D1823">
        <w:t xml:space="preserve"> </w:t>
      </w:r>
      <w:r w:rsidR="003909A5">
        <w:t xml:space="preserve">проведение </w:t>
      </w:r>
      <w:r w:rsidR="00EF199D" w:rsidRPr="002D1823">
        <w:t>техническ</w:t>
      </w:r>
      <w:r w:rsidR="003C405C" w:rsidRPr="002D1823">
        <w:t xml:space="preserve">ой инвентаризации </w:t>
      </w:r>
      <w:r w:rsidR="00EF199D" w:rsidRPr="002D1823">
        <w:t xml:space="preserve">объектов недвижимого имущества </w:t>
      </w:r>
      <w:r w:rsidR="00837496">
        <w:t>городского поселения Березово</w:t>
      </w:r>
      <w:r w:rsidR="00837496" w:rsidRPr="002D1823">
        <w:t xml:space="preserve"> </w:t>
      </w:r>
      <w:r w:rsidR="006C23E5" w:rsidRPr="002D1823">
        <w:t>(</w:t>
      </w:r>
      <w:r w:rsidR="002E7E55" w:rsidRPr="002D1823">
        <w:t>2012</w:t>
      </w:r>
      <w:r w:rsidR="00EF199D" w:rsidRPr="002D1823">
        <w:t xml:space="preserve">г – </w:t>
      </w:r>
      <w:r w:rsidR="00837496">
        <w:t>12</w:t>
      </w:r>
      <w:r w:rsidR="00EF199D" w:rsidRPr="002D1823">
        <w:t xml:space="preserve"> объектов</w:t>
      </w:r>
      <w:r w:rsidR="00F33317" w:rsidRPr="002D1823">
        <w:t xml:space="preserve">, </w:t>
      </w:r>
      <w:r w:rsidR="002E7E55" w:rsidRPr="002D1823">
        <w:t>2013г</w:t>
      </w:r>
      <w:r w:rsidR="00EF199D" w:rsidRPr="002D1823">
        <w:t xml:space="preserve"> – </w:t>
      </w:r>
      <w:r w:rsidR="00837496">
        <w:t>2</w:t>
      </w:r>
      <w:r w:rsidR="00EF199D" w:rsidRPr="002D1823">
        <w:t>5 объектов</w:t>
      </w:r>
      <w:r w:rsidR="00F33317" w:rsidRPr="002D1823">
        <w:t xml:space="preserve">, </w:t>
      </w:r>
      <w:r w:rsidR="002E7E55" w:rsidRPr="002D1823">
        <w:t>2014г</w:t>
      </w:r>
      <w:r w:rsidR="00EF199D" w:rsidRPr="002D1823">
        <w:t xml:space="preserve"> – </w:t>
      </w:r>
      <w:r w:rsidR="00837496">
        <w:t>2</w:t>
      </w:r>
      <w:r w:rsidR="00EF199D" w:rsidRPr="002D1823">
        <w:t>5 объектов</w:t>
      </w:r>
      <w:r w:rsidRPr="002D1823">
        <w:t>);</w:t>
      </w:r>
    </w:p>
    <w:p w:rsidR="00687BF9" w:rsidRDefault="00687BF9" w:rsidP="007B5A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823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r w:rsidR="00E05F46">
        <w:rPr>
          <w:rFonts w:ascii="Times New Roman" w:hAnsi="Times New Roman" w:cs="Times New Roman"/>
          <w:sz w:val="24"/>
          <w:szCs w:val="24"/>
        </w:rPr>
        <w:t>движимого и недвижимого имущества</w:t>
      </w:r>
      <w:r w:rsidRPr="002D1823">
        <w:rPr>
          <w:rFonts w:ascii="Times New Roman" w:hAnsi="Times New Roman" w:cs="Times New Roman"/>
          <w:sz w:val="24"/>
          <w:szCs w:val="24"/>
        </w:rPr>
        <w:t xml:space="preserve"> в муниципальную собственность:</w:t>
      </w:r>
    </w:p>
    <w:p w:rsidR="00E05F46" w:rsidRPr="002D1823" w:rsidRDefault="00E05F46" w:rsidP="007B5A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транспортных ср</w:t>
      </w:r>
      <w:r w:rsidR="00F4671C">
        <w:rPr>
          <w:rFonts w:ascii="Times New Roman" w:hAnsi="Times New Roman" w:cs="Times New Roman"/>
          <w:sz w:val="24"/>
          <w:szCs w:val="24"/>
        </w:rPr>
        <w:t xml:space="preserve">едств для </w:t>
      </w:r>
      <w:r w:rsidR="00913CE0"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 w:rsidR="00F4671C">
        <w:rPr>
          <w:rFonts w:ascii="Times New Roman" w:hAnsi="Times New Roman" w:cs="Times New Roman"/>
          <w:sz w:val="24"/>
          <w:szCs w:val="24"/>
        </w:rPr>
        <w:t>;</w:t>
      </w:r>
    </w:p>
    <w:p w:rsidR="00687BF9" w:rsidRDefault="00E05F46" w:rsidP="007B5A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страхование муниципального имущества </w:t>
      </w:r>
      <w:r w:rsidR="00913CE0"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 w:rsidR="00446C14">
        <w:rPr>
          <w:rFonts w:ascii="Times New Roman" w:hAnsi="Times New Roman" w:cs="Times New Roman"/>
          <w:sz w:val="24"/>
          <w:szCs w:val="24"/>
        </w:rPr>
        <w:t>.</w:t>
      </w:r>
    </w:p>
    <w:p w:rsidR="00E05F46" w:rsidRDefault="00E05F46" w:rsidP="00467B1D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F46" w:rsidRDefault="00E05F46" w:rsidP="00E05F46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Ресурсное обеспечение Программы.</w:t>
      </w:r>
    </w:p>
    <w:p w:rsidR="00C2132E" w:rsidRDefault="00C2132E" w:rsidP="00E05F46">
      <w:pPr>
        <w:pStyle w:val="ConsPlusCel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1F04" w:rsidRDefault="00411F04" w:rsidP="007B5AE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источники финансирования: источником финансирования целевой Программы являе</w:t>
      </w:r>
      <w:r w:rsidR="00913CE0">
        <w:rPr>
          <w:rFonts w:ascii="Times New Roman" w:hAnsi="Times New Roman" w:cs="Times New Roman"/>
          <w:sz w:val="24"/>
          <w:szCs w:val="24"/>
        </w:rPr>
        <w:t>тся бюджет Березовского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бюджет </w:t>
      </w:r>
      <w:r w:rsidR="00913CE0">
        <w:rPr>
          <w:rFonts w:ascii="Times New Roman" w:hAnsi="Times New Roman" w:cs="Times New Roman"/>
          <w:sz w:val="24"/>
          <w:szCs w:val="24"/>
        </w:rPr>
        <w:t>городского поселения Березово</w:t>
      </w:r>
      <w:r>
        <w:rPr>
          <w:rFonts w:ascii="Times New Roman" w:hAnsi="Times New Roman" w:cs="Times New Roman"/>
          <w:sz w:val="24"/>
          <w:szCs w:val="24"/>
        </w:rPr>
        <w:t>. В течени</w:t>
      </w:r>
      <w:r w:rsidR="007B5AE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периода реализации п</w:t>
      </w:r>
      <w:r w:rsidR="007B5AEA">
        <w:rPr>
          <w:rFonts w:ascii="Times New Roman" w:hAnsi="Times New Roman" w:cs="Times New Roman"/>
          <w:sz w:val="24"/>
          <w:szCs w:val="24"/>
        </w:rPr>
        <w:t xml:space="preserve">рограммы объемы финансирования </w:t>
      </w:r>
      <w:r>
        <w:rPr>
          <w:rFonts w:ascii="Times New Roman" w:hAnsi="Times New Roman" w:cs="Times New Roman"/>
          <w:sz w:val="24"/>
          <w:szCs w:val="24"/>
        </w:rPr>
        <w:t>могут уточняться и подлежат корректировке.</w:t>
      </w:r>
    </w:p>
    <w:p w:rsidR="00411F04" w:rsidRDefault="00411F04" w:rsidP="007B5AE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Общий объем финансирования программы на четырехлетний период – </w:t>
      </w:r>
      <w:r w:rsidR="00913CE0">
        <w:t>1941.4</w:t>
      </w:r>
      <w:r>
        <w:t xml:space="preserve"> тыс. рублей в том числе:</w:t>
      </w:r>
    </w:p>
    <w:p w:rsidR="007B5AEA" w:rsidRDefault="00411F04" w:rsidP="007B5AEA">
      <w:pPr>
        <w:autoSpaceDE w:val="0"/>
        <w:autoSpaceDN w:val="0"/>
        <w:adjustRightInd w:val="0"/>
        <w:ind w:firstLine="709"/>
        <w:jc w:val="both"/>
        <w:outlineLvl w:val="1"/>
      </w:pPr>
      <w:r>
        <w:t>З</w:t>
      </w:r>
      <w:r w:rsidRPr="00BD40CD">
        <w:t>а счет средств районного бюджета –</w:t>
      </w:r>
      <w:r w:rsidR="00913CE0">
        <w:t>1098.0</w:t>
      </w:r>
      <w:r>
        <w:t xml:space="preserve"> </w:t>
      </w:r>
      <w:r w:rsidR="007B5AEA">
        <w:t>тыс. руб.,</w:t>
      </w:r>
    </w:p>
    <w:p w:rsidR="009F7C96" w:rsidRDefault="007B5AEA" w:rsidP="00913CE0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 том числе: </w:t>
      </w:r>
      <w:smartTag w:uri="urn:schemas-microsoft-com:office:smarttags" w:element="metricconverter">
        <w:smartTagPr>
          <w:attr w:name="ProductID" w:val="2012 г"/>
        </w:smartTagPr>
        <w:r w:rsidR="00411F04" w:rsidRPr="00BD40CD">
          <w:t>2012</w:t>
        </w:r>
        <w:r>
          <w:t xml:space="preserve"> </w:t>
        </w:r>
        <w:r w:rsidR="00411F04" w:rsidRPr="00BD40CD">
          <w:t>г</w:t>
        </w:r>
      </w:smartTag>
      <w:r w:rsidR="00411F04" w:rsidRPr="00BD40CD">
        <w:t xml:space="preserve"> </w:t>
      </w:r>
      <w:r w:rsidR="00411F04">
        <w:t>–</w:t>
      </w:r>
      <w:r>
        <w:t xml:space="preserve"> </w:t>
      </w:r>
      <w:r w:rsidR="00913CE0">
        <w:t>1098.0</w:t>
      </w:r>
      <w:r w:rsidR="00411F04">
        <w:t xml:space="preserve"> </w:t>
      </w:r>
      <w:r>
        <w:t>тыс. руб.,</w:t>
      </w:r>
    </w:p>
    <w:p w:rsidR="00446C14" w:rsidRDefault="00F44AB8" w:rsidP="006E294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 счет средств бюджета </w:t>
      </w:r>
      <w:r w:rsidR="00913CE0">
        <w:t>городского поселения Березово</w:t>
      </w:r>
      <w:r>
        <w:t xml:space="preserve"> </w:t>
      </w:r>
      <w:r w:rsidR="00CE0704">
        <w:t>–</w:t>
      </w:r>
      <w:r>
        <w:t xml:space="preserve"> </w:t>
      </w:r>
      <w:r w:rsidR="00913CE0">
        <w:t>843.4</w:t>
      </w:r>
      <w:r w:rsidR="00411F04">
        <w:t xml:space="preserve"> </w:t>
      </w:r>
      <w:r w:rsidR="00411F04" w:rsidRPr="003B15EF">
        <w:t>тыс. руб.</w:t>
      </w:r>
    </w:p>
    <w:p w:rsidR="00446C14" w:rsidRDefault="00411F04" w:rsidP="006E2943">
      <w:pPr>
        <w:autoSpaceDE w:val="0"/>
        <w:autoSpaceDN w:val="0"/>
        <w:adjustRightInd w:val="0"/>
        <w:ind w:firstLine="709"/>
        <w:jc w:val="both"/>
        <w:outlineLvl w:val="1"/>
      </w:pPr>
      <w:r w:rsidRPr="003B15EF">
        <w:t>в том числе:</w:t>
      </w:r>
    </w:p>
    <w:p w:rsidR="00446C14" w:rsidRDefault="00050C89" w:rsidP="006E2943">
      <w:pPr>
        <w:autoSpaceDE w:val="0"/>
        <w:autoSpaceDN w:val="0"/>
        <w:adjustRightInd w:val="0"/>
        <w:ind w:firstLine="709"/>
        <w:jc w:val="both"/>
        <w:outlineLvl w:val="1"/>
      </w:pPr>
      <w:r>
        <w:t>2012</w:t>
      </w:r>
      <w:r w:rsidR="007D59C6">
        <w:t>г.</w:t>
      </w:r>
      <w:r>
        <w:t xml:space="preserve"> – </w:t>
      </w:r>
      <w:r w:rsidR="00913CE0">
        <w:t>293.80</w:t>
      </w:r>
      <w:r w:rsidR="00411F04">
        <w:t xml:space="preserve"> тыс. руб.,</w:t>
      </w:r>
    </w:p>
    <w:p w:rsidR="00446C14" w:rsidRDefault="00411F04" w:rsidP="006E2943">
      <w:pPr>
        <w:autoSpaceDE w:val="0"/>
        <w:autoSpaceDN w:val="0"/>
        <w:adjustRightInd w:val="0"/>
        <w:ind w:firstLine="709"/>
        <w:jc w:val="both"/>
        <w:outlineLvl w:val="1"/>
      </w:pPr>
      <w:r>
        <w:t>2013</w:t>
      </w:r>
      <w:r w:rsidR="007D59C6">
        <w:t>г.</w:t>
      </w:r>
      <w:r>
        <w:t xml:space="preserve"> </w:t>
      </w:r>
      <w:r w:rsidR="00913CE0">
        <w:t>–</w:t>
      </w:r>
      <w:r>
        <w:t xml:space="preserve"> </w:t>
      </w:r>
      <w:r w:rsidR="00913CE0">
        <w:t>270.4</w:t>
      </w:r>
      <w:r>
        <w:t xml:space="preserve"> тыс., руб.,</w:t>
      </w:r>
    </w:p>
    <w:p w:rsidR="00F44AB8" w:rsidRDefault="00050C89" w:rsidP="00F44AB8">
      <w:pPr>
        <w:autoSpaceDE w:val="0"/>
        <w:autoSpaceDN w:val="0"/>
        <w:adjustRightInd w:val="0"/>
        <w:ind w:firstLine="709"/>
        <w:jc w:val="both"/>
        <w:outlineLvl w:val="1"/>
      </w:pPr>
      <w:r>
        <w:t>2014</w:t>
      </w:r>
      <w:r w:rsidR="007D59C6">
        <w:t>г.</w:t>
      </w:r>
      <w:r w:rsidR="003C4306">
        <w:t xml:space="preserve"> </w:t>
      </w:r>
      <w:r w:rsidR="00913CE0">
        <w:t>–</w:t>
      </w:r>
      <w:r>
        <w:t xml:space="preserve"> </w:t>
      </w:r>
      <w:r w:rsidR="00913CE0">
        <w:t>279.2</w:t>
      </w:r>
      <w:r w:rsidR="00411F04">
        <w:t xml:space="preserve"> тыс.</w:t>
      </w:r>
      <w:r w:rsidR="00F44AB8">
        <w:t xml:space="preserve"> руб.</w:t>
      </w:r>
    </w:p>
    <w:p w:rsidR="009F7C96" w:rsidRPr="00050C89" w:rsidRDefault="009F7C96" w:rsidP="009F7C96">
      <w:pPr>
        <w:autoSpaceDE w:val="0"/>
        <w:autoSpaceDN w:val="0"/>
        <w:adjustRightInd w:val="0"/>
        <w:ind w:firstLine="708"/>
        <w:jc w:val="both"/>
        <w:outlineLvl w:val="1"/>
      </w:pPr>
      <w:r w:rsidRPr="009F7C96">
        <w:t>2015</w:t>
      </w:r>
      <w:r>
        <w:t>г. – 0,0</w:t>
      </w:r>
      <w:r w:rsidR="003C4306">
        <w:t>0</w:t>
      </w:r>
      <w:r>
        <w:t xml:space="preserve"> тыс. руб.</w:t>
      </w:r>
    </w:p>
    <w:p w:rsidR="009F7C96" w:rsidRDefault="009F7C96" w:rsidP="00F44AB8">
      <w:pPr>
        <w:autoSpaceDE w:val="0"/>
        <w:autoSpaceDN w:val="0"/>
        <w:adjustRightInd w:val="0"/>
        <w:ind w:firstLine="709"/>
        <w:jc w:val="both"/>
        <w:outlineLvl w:val="1"/>
      </w:pPr>
    </w:p>
    <w:p w:rsidR="00E05F46" w:rsidRPr="002D1823" w:rsidRDefault="00E05F46" w:rsidP="00E05F46">
      <w:pPr>
        <w:autoSpaceDE w:val="0"/>
        <w:autoSpaceDN w:val="0"/>
        <w:adjustRightInd w:val="0"/>
        <w:jc w:val="center"/>
        <w:outlineLvl w:val="1"/>
      </w:pPr>
      <w:r>
        <w:t>5</w:t>
      </w:r>
      <w:r w:rsidRPr="002D1823">
        <w:t xml:space="preserve">. Описание системы управления реализации Программой, </w:t>
      </w:r>
    </w:p>
    <w:p w:rsidR="00E05F46" w:rsidRPr="002D1823" w:rsidRDefault="00E05F46" w:rsidP="00E05F46">
      <w:pPr>
        <w:autoSpaceDE w:val="0"/>
        <w:autoSpaceDN w:val="0"/>
        <w:adjustRightInd w:val="0"/>
        <w:jc w:val="center"/>
        <w:outlineLvl w:val="1"/>
      </w:pPr>
      <w:r w:rsidRPr="002D1823">
        <w:t>механизм реализации Программы.</w:t>
      </w:r>
    </w:p>
    <w:p w:rsidR="00E05F46" w:rsidRPr="002D1823" w:rsidRDefault="00E05F46" w:rsidP="00E05F46">
      <w:pPr>
        <w:autoSpaceDE w:val="0"/>
        <w:autoSpaceDN w:val="0"/>
        <w:adjustRightInd w:val="0"/>
        <w:jc w:val="center"/>
        <w:outlineLvl w:val="1"/>
      </w:pPr>
    </w:p>
    <w:p w:rsidR="00E05F46" w:rsidRPr="002D1823" w:rsidRDefault="00E05F46" w:rsidP="00F44AB8">
      <w:pPr>
        <w:pStyle w:val="a5"/>
        <w:spacing w:before="0" w:beforeAutospacing="0" w:after="0" w:afterAutospacing="0"/>
        <w:ind w:firstLine="709"/>
        <w:jc w:val="both"/>
      </w:pPr>
      <w:r w:rsidRPr="002D1823">
        <w:t>Управление реализа</w:t>
      </w:r>
      <w:r w:rsidR="00411F04">
        <w:t xml:space="preserve">цией </w:t>
      </w:r>
      <w:r w:rsidRPr="002D1823">
        <w:t xml:space="preserve">целевой программы осуществляется </w:t>
      </w:r>
      <w:r w:rsidR="00E44FDB">
        <w:t>отделом муниципального хозяйства администрации городского поселения Березово</w:t>
      </w:r>
      <w:r w:rsidRPr="002D1823">
        <w:t>. Финанси</w:t>
      </w:r>
      <w:r w:rsidR="00F44AB8">
        <w:t xml:space="preserve">рование расходов на реализацию </w:t>
      </w:r>
      <w:r w:rsidRPr="002D1823">
        <w:t xml:space="preserve">целевой программы осуществляется в порядке, установленном для исполнения расходов бюджета </w:t>
      </w:r>
      <w:r w:rsidR="005714B6">
        <w:t>городского поселения Березово</w:t>
      </w:r>
      <w:r w:rsidRPr="002D1823">
        <w:t>.</w:t>
      </w:r>
    </w:p>
    <w:p w:rsidR="00E05F46" w:rsidRPr="002D1823" w:rsidRDefault="005714B6" w:rsidP="00F44AB8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Отдел муниципального хозяйства администрации городского поселения Березово</w:t>
      </w:r>
      <w:r w:rsidRPr="002D1823">
        <w:t xml:space="preserve"> </w:t>
      </w:r>
      <w:r w:rsidR="00E05F46" w:rsidRPr="002D1823">
        <w:t>несет ответственность за решение задач путем реализации  целевой программы и за достижение утвержденных значений целевых индикаторов.</w:t>
      </w:r>
    </w:p>
    <w:p w:rsidR="00E05F46" w:rsidRPr="002D1823" w:rsidRDefault="00E05F46" w:rsidP="00F44AB8">
      <w:pPr>
        <w:autoSpaceDE w:val="0"/>
        <w:autoSpaceDN w:val="0"/>
        <w:adjustRightInd w:val="0"/>
        <w:ind w:firstLine="709"/>
        <w:jc w:val="both"/>
      </w:pPr>
      <w:r w:rsidRPr="002D1823">
        <w:t>Программа реализуется в соответствии с законодательством Российской Федерации, Ханты-Мансийского автономного округа - Югры и муниципальными правовыми актами района</w:t>
      </w:r>
      <w:r w:rsidR="005714B6">
        <w:t>, поселения Березово</w:t>
      </w:r>
      <w:r w:rsidRPr="002D1823">
        <w:t xml:space="preserve"> в сфере управления муниципальным и государственным имуществом.</w:t>
      </w:r>
    </w:p>
    <w:p w:rsidR="00E05F46" w:rsidRPr="002D1823" w:rsidRDefault="00E05F46" w:rsidP="00F44AB8">
      <w:pPr>
        <w:autoSpaceDE w:val="0"/>
        <w:autoSpaceDN w:val="0"/>
        <w:adjustRightInd w:val="0"/>
        <w:ind w:firstLine="709"/>
        <w:jc w:val="both"/>
      </w:pPr>
      <w:r w:rsidRPr="002D1823">
        <w:t>Механизм реализации включает следующие элементы:</w:t>
      </w:r>
    </w:p>
    <w:p w:rsidR="00E05F46" w:rsidRPr="002D1823" w:rsidRDefault="00E05F46" w:rsidP="00F44AB8">
      <w:pPr>
        <w:autoSpaceDE w:val="0"/>
        <w:autoSpaceDN w:val="0"/>
        <w:adjustRightInd w:val="0"/>
        <w:ind w:firstLine="709"/>
        <w:jc w:val="both"/>
      </w:pPr>
      <w:r w:rsidRPr="002D1823">
        <w:t>-разработка и принятие нормативных правовых актов, необходимых для выполнения Программы;</w:t>
      </w:r>
    </w:p>
    <w:p w:rsidR="00E05F46" w:rsidRPr="002D1823" w:rsidRDefault="00E05F46" w:rsidP="00F44AB8">
      <w:pPr>
        <w:autoSpaceDE w:val="0"/>
        <w:autoSpaceDN w:val="0"/>
        <w:adjustRightInd w:val="0"/>
        <w:ind w:firstLine="709"/>
        <w:jc w:val="both"/>
      </w:pPr>
      <w:r w:rsidRPr="002D1823">
        <w:t>-ежегодная подготовка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E05F46" w:rsidRPr="002D1823" w:rsidRDefault="00E05F46" w:rsidP="00F44AB8">
      <w:pPr>
        <w:autoSpaceDE w:val="0"/>
        <w:autoSpaceDN w:val="0"/>
        <w:adjustRightInd w:val="0"/>
        <w:ind w:firstLine="709"/>
        <w:jc w:val="both"/>
      </w:pPr>
      <w:r w:rsidRPr="002D1823">
        <w:t>-размещение в средствах массовой информации и сети Интернет материалов о ходе и результатах реализации Программы, финансировании программных мероприятий.</w:t>
      </w:r>
    </w:p>
    <w:p w:rsidR="00E05F46" w:rsidRPr="002D1823" w:rsidRDefault="00E05F46" w:rsidP="00B31417">
      <w:pPr>
        <w:widowControl w:val="0"/>
        <w:autoSpaceDE w:val="0"/>
        <w:autoSpaceDN w:val="0"/>
        <w:adjustRightInd w:val="0"/>
        <w:ind w:firstLine="709"/>
        <w:jc w:val="both"/>
      </w:pPr>
      <w:r w:rsidRPr="002D1823">
        <w:t xml:space="preserve">- </w:t>
      </w:r>
      <w:r w:rsidR="005714B6">
        <w:t>отдел муниципального хозяйства администрации городского поселения Березово</w:t>
      </w:r>
      <w:r w:rsidRPr="002D1823">
        <w:t xml:space="preserve"> несет ответственность за ее реализацию, конечные результаты, целевое и эффективное использование полученных на выполнение Программы финансовых средств:</w:t>
      </w:r>
    </w:p>
    <w:p w:rsidR="00E05F46" w:rsidRPr="002D1823" w:rsidRDefault="00E05F46" w:rsidP="00F44AB8">
      <w:pPr>
        <w:ind w:firstLine="709"/>
        <w:jc w:val="both"/>
      </w:pPr>
      <w:r w:rsidRPr="002D1823">
        <w:t>- формирует и представляет в установленном порядке бюджетную заявку на финансирование Программы на очередной финансовый год;</w:t>
      </w:r>
    </w:p>
    <w:p w:rsidR="00E05F46" w:rsidRPr="00A45BCF" w:rsidRDefault="00E05F46" w:rsidP="00F44AB8">
      <w:pPr>
        <w:tabs>
          <w:tab w:val="left" w:pos="0"/>
        </w:tabs>
        <w:ind w:firstLine="709"/>
        <w:jc w:val="both"/>
      </w:pPr>
      <w:r w:rsidRPr="002D1823">
        <w:t>- в целях корректировки мероприятий Программы ежегодно разрабатываются предложения по уточнению перечня программных мероприятий на очередной финансовый г</w:t>
      </w:r>
      <w:r w:rsidR="00F4671C">
        <w:t>од, уточняются</w:t>
      </w:r>
      <w:r w:rsidRPr="002D1823">
        <w:t xml:space="preserve"> затраты, а также показатели (индикаторы) достижения цели и хода реализации программных мероприятий.</w:t>
      </w:r>
    </w:p>
    <w:p w:rsidR="00144CC8" w:rsidRPr="002D1823" w:rsidRDefault="00144CC8" w:rsidP="00CF3D7D">
      <w:pPr>
        <w:pStyle w:val="ConsPlusCell"/>
        <w:widowControl/>
        <w:ind w:firstLine="708"/>
        <w:jc w:val="both"/>
      </w:pPr>
    </w:p>
    <w:p w:rsidR="00EA6116" w:rsidRPr="002D1823" w:rsidRDefault="00411F04" w:rsidP="00144CC8">
      <w:pPr>
        <w:autoSpaceDE w:val="0"/>
        <w:autoSpaceDN w:val="0"/>
        <w:adjustRightInd w:val="0"/>
        <w:jc w:val="center"/>
        <w:outlineLvl w:val="1"/>
      </w:pPr>
      <w:r>
        <w:t>6</w:t>
      </w:r>
      <w:r w:rsidR="00006D62" w:rsidRPr="002D1823">
        <w:t>.</w:t>
      </w:r>
      <w:r w:rsidR="00144CC8" w:rsidRPr="002D1823">
        <w:t xml:space="preserve"> </w:t>
      </w:r>
      <w:r w:rsidR="00F2435C" w:rsidRPr="002D1823">
        <w:t>Ожидаемые конечные результаты.</w:t>
      </w:r>
    </w:p>
    <w:p w:rsidR="002665A7" w:rsidRPr="002D1823" w:rsidRDefault="002665A7" w:rsidP="00144CC8">
      <w:pPr>
        <w:autoSpaceDE w:val="0"/>
        <w:autoSpaceDN w:val="0"/>
        <w:adjustRightInd w:val="0"/>
        <w:jc w:val="center"/>
        <w:outlineLvl w:val="1"/>
      </w:pPr>
    </w:p>
    <w:p w:rsidR="002665A7" w:rsidRPr="002D1823" w:rsidRDefault="003035F9" w:rsidP="00F44AB8">
      <w:pPr>
        <w:pStyle w:val="a5"/>
        <w:spacing w:before="0" w:beforeAutospacing="0" w:after="0" w:afterAutospacing="0"/>
        <w:ind w:firstLine="709"/>
        <w:jc w:val="both"/>
      </w:pPr>
      <w:r w:rsidRPr="002D1823">
        <w:t>Резу</w:t>
      </w:r>
      <w:r w:rsidR="00543975">
        <w:t xml:space="preserve">льтатом реализации </w:t>
      </w:r>
      <w:r w:rsidRPr="002D1823">
        <w:t>целевой программы должно стать приращение муниципальной собственн</w:t>
      </w:r>
      <w:r w:rsidR="001E748E" w:rsidRPr="002D1823">
        <w:t xml:space="preserve">ости </w:t>
      </w:r>
      <w:r w:rsidR="00B31417">
        <w:t>городского поселения Березово</w:t>
      </w:r>
      <w:r w:rsidR="001E748E" w:rsidRPr="002D1823">
        <w:t xml:space="preserve">, </w:t>
      </w:r>
      <w:r w:rsidRPr="002D1823">
        <w:t>путем инвентаризации и</w:t>
      </w:r>
      <w:r w:rsidR="00B31417">
        <w:t xml:space="preserve"> оформления права собственности</w:t>
      </w:r>
      <w:r w:rsidR="001E748E" w:rsidRPr="002D1823">
        <w:t>.</w:t>
      </w:r>
      <w:r w:rsidRPr="002D1823">
        <w:t xml:space="preserve"> </w:t>
      </w:r>
      <w:r w:rsidR="001E748E" w:rsidRPr="002D1823">
        <w:t>П</w:t>
      </w:r>
      <w:r w:rsidRPr="002D1823">
        <w:t>овышение доступности и открытости информации о муниципальной собственности для населения, вовлечение объектов муниципальной собственности в хозяйственный оборот.</w:t>
      </w:r>
      <w:r w:rsidR="001E748E" w:rsidRPr="002D1823">
        <w:t xml:space="preserve"> О</w:t>
      </w:r>
      <w:r w:rsidR="00676D1C" w:rsidRPr="002D1823">
        <w:t>пределение степени</w:t>
      </w:r>
      <w:r w:rsidRPr="002D1823">
        <w:t xml:space="preserve"> достижения поставленной цели возможно при помощи сопоставления плановых и фактических значений целевых индикаторов и показателей. В </w:t>
      </w:r>
      <w:r w:rsidR="00543975">
        <w:t xml:space="preserve">рамках реализации </w:t>
      </w:r>
      <w:r w:rsidRPr="002D1823">
        <w:t>целевой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2665A7" w:rsidRPr="002D1823" w:rsidRDefault="002665A7" w:rsidP="002665A7">
      <w:pPr>
        <w:pStyle w:val="a5"/>
        <w:spacing w:before="0" w:beforeAutospacing="0" w:after="0" w:afterAutospacing="0"/>
        <w:ind w:firstLine="539"/>
        <w:jc w:val="both"/>
      </w:pPr>
      <w:r w:rsidRPr="002D1823">
        <w:t>Система целевых индикаторов и показателей Программы представлена следующим образом:</w:t>
      </w:r>
    </w:p>
    <w:p w:rsidR="000F592F" w:rsidRPr="002D1823" w:rsidRDefault="000F592F" w:rsidP="002665A7">
      <w:pPr>
        <w:pStyle w:val="a5"/>
        <w:spacing w:before="0" w:beforeAutospacing="0" w:after="0" w:afterAutospacing="0"/>
        <w:ind w:firstLine="539"/>
        <w:jc w:val="both"/>
      </w:pPr>
    </w:p>
    <w:tbl>
      <w:tblPr>
        <w:tblW w:w="0" w:type="auto"/>
        <w:tblCellSpacing w:w="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4146"/>
        <w:gridCol w:w="687"/>
        <w:gridCol w:w="1990"/>
        <w:gridCol w:w="2120"/>
      </w:tblGrid>
      <w:tr w:rsidR="007A6DD4" w:rsidRPr="002D1823" w:rsidTr="00B36C50">
        <w:trPr>
          <w:tblCellSpacing w:w="15" w:type="dxa"/>
        </w:trPr>
        <w:tc>
          <w:tcPr>
            <w:tcW w:w="375" w:type="dxa"/>
            <w:vMerge w:val="restart"/>
            <w:vAlign w:val="center"/>
          </w:tcPr>
          <w:p w:rsidR="000F592F" w:rsidRPr="002D1823" w:rsidRDefault="000F592F" w:rsidP="0080659C">
            <w:pPr>
              <w:pStyle w:val="a5"/>
              <w:jc w:val="center"/>
            </w:pPr>
            <w:r w:rsidRPr="002D1823">
              <w:t>№</w:t>
            </w:r>
          </w:p>
          <w:p w:rsidR="000F592F" w:rsidRPr="002D1823" w:rsidRDefault="000F592F" w:rsidP="0080659C">
            <w:pPr>
              <w:pStyle w:val="a5"/>
              <w:jc w:val="center"/>
            </w:pPr>
            <w:proofErr w:type="gramStart"/>
            <w:r w:rsidRPr="002D1823">
              <w:t>п</w:t>
            </w:r>
            <w:proofErr w:type="gramEnd"/>
            <w:r w:rsidRPr="002D1823"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F592F" w:rsidRPr="002D1823" w:rsidRDefault="000F592F" w:rsidP="0080659C">
            <w:pPr>
              <w:pStyle w:val="4"/>
              <w:rPr>
                <w:sz w:val="24"/>
                <w:szCs w:val="24"/>
              </w:rPr>
            </w:pPr>
            <w:r w:rsidRPr="002D1823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0F592F" w:rsidRPr="002D1823" w:rsidRDefault="000F592F" w:rsidP="0080659C">
            <w:pPr>
              <w:pStyle w:val="4"/>
              <w:rPr>
                <w:sz w:val="24"/>
                <w:szCs w:val="24"/>
              </w:rPr>
            </w:pPr>
            <w:r w:rsidRPr="002D1823">
              <w:rPr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vAlign w:val="center"/>
          </w:tcPr>
          <w:p w:rsidR="000F592F" w:rsidRPr="002D1823" w:rsidRDefault="000F592F" w:rsidP="0080659C">
            <w:pPr>
              <w:pStyle w:val="a5"/>
              <w:jc w:val="center"/>
            </w:pPr>
            <w:r w:rsidRPr="002D1823">
              <w:t>Базисный период (отчетный год)</w:t>
            </w:r>
          </w:p>
        </w:tc>
        <w:tc>
          <w:tcPr>
            <w:tcW w:w="0" w:type="auto"/>
            <w:vAlign w:val="center"/>
          </w:tcPr>
          <w:p w:rsidR="000F592F" w:rsidRPr="002D1823" w:rsidRDefault="00085F92" w:rsidP="0080659C">
            <w:pPr>
              <w:pStyle w:val="a5"/>
              <w:jc w:val="center"/>
            </w:pPr>
            <w:r w:rsidRPr="002D1823">
              <w:t>Ожидаемый конечный результат</w:t>
            </w:r>
          </w:p>
        </w:tc>
      </w:tr>
      <w:tr w:rsidR="00D21592" w:rsidRPr="002D1823" w:rsidTr="00B36C50">
        <w:trPr>
          <w:tblCellSpacing w:w="15" w:type="dxa"/>
        </w:trPr>
        <w:tc>
          <w:tcPr>
            <w:tcW w:w="375" w:type="dxa"/>
            <w:vMerge/>
            <w:vAlign w:val="center"/>
          </w:tcPr>
          <w:p w:rsidR="00D21592" w:rsidRPr="002D1823" w:rsidRDefault="00D21592" w:rsidP="0080659C"/>
        </w:tc>
        <w:tc>
          <w:tcPr>
            <w:tcW w:w="0" w:type="auto"/>
            <w:vMerge/>
            <w:vAlign w:val="center"/>
          </w:tcPr>
          <w:p w:rsidR="00D21592" w:rsidRPr="002D1823" w:rsidRDefault="00D21592" w:rsidP="0080659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D21592" w:rsidRPr="002D1823" w:rsidRDefault="00D21592" w:rsidP="0080659C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D21592" w:rsidRPr="002D1823" w:rsidRDefault="00D21592" w:rsidP="0080659C">
            <w:pPr>
              <w:pStyle w:val="a5"/>
              <w:jc w:val="center"/>
            </w:pPr>
            <w:r w:rsidRPr="002D1823">
              <w:rPr>
                <w:b/>
                <w:bCs/>
              </w:rPr>
              <w:t>2011г.</w:t>
            </w:r>
          </w:p>
        </w:tc>
        <w:tc>
          <w:tcPr>
            <w:tcW w:w="0" w:type="auto"/>
          </w:tcPr>
          <w:p w:rsidR="00D21592" w:rsidRPr="002D1823" w:rsidRDefault="00411F04" w:rsidP="0080659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2012 – 2015</w:t>
            </w:r>
            <w:r w:rsidR="009216F3" w:rsidRPr="002D1823">
              <w:rPr>
                <w:b/>
              </w:rPr>
              <w:t>гг.</w:t>
            </w:r>
          </w:p>
        </w:tc>
      </w:tr>
      <w:tr w:rsidR="00D21592" w:rsidRPr="002D1823" w:rsidTr="00B36C50">
        <w:trPr>
          <w:trHeight w:val="549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92" w:rsidRPr="002D1823" w:rsidRDefault="00D21592" w:rsidP="00E81298">
            <w:pPr>
              <w:pStyle w:val="a5"/>
            </w:pPr>
            <w:r w:rsidRPr="002D1823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2" w:rsidRPr="002D1823" w:rsidRDefault="00D21592" w:rsidP="00E42EEA">
            <w:pPr>
              <w:pStyle w:val="a5"/>
            </w:pPr>
            <w:r w:rsidRPr="002D1823">
              <w:t>Количество технических паспортов, изготовленных на объекты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7A6DD4" w:rsidP="0080659C">
            <w:pPr>
              <w:pStyle w:val="a5"/>
              <w:jc w:val="center"/>
            </w:pPr>
            <w:r w:rsidRPr="002D1823">
              <w:t>ш</w:t>
            </w:r>
            <w:r w:rsidR="00D21592" w:rsidRPr="002D1823">
              <w:t>т</w:t>
            </w:r>
            <w:r w:rsidRPr="002D182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B36C50" w:rsidP="00F44AB8">
            <w:pPr>
              <w:pStyle w:val="a5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B36C50" w:rsidP="00F44AB8">
            <w:pPr>
              <w:pStyle w:val="a5"/>
              <w:jc w:val="center"/>
            </w:pPr>
            <w:r>
              <w:t>89</w:t>
            </w:r>
          </w:p>
        </w:tc>
      </w:tr>
      <w:tr w:rsidR="00D21592" w:rsidRPr="002D1823" w:rsidTr="00B36C50">
        <w:trPr>
          <w:trHeight w:val="1221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592" w:rsidRPr="002D1823" w:rsidRDefault="00D21592" w:rsidP="00E81298">
            <w:pPr>
              <w:pStyle w:val="a5"/>
            </w:pPr>
            <w:r w:rsidRPr="002D1823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92" w:rsidRDefault="007A6DD4" w:rsidP="00F44A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21592"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 w:rsidR="00543975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  <w:r w:rsidR="00D21592"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собственность:</w:t>
            </w:r>
          </w:p>
          <w:p w:rsidR="00543975" w:rsidRPr="002D1823" w:rsidRDefault="00543975" w:rsidP="00F44A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транспортных средств</w:t>
            </w:r>
          </w:p>
          <w:p w:rsidR="00D21592" w:rsidRPr="002D1823" w:rsidRDefault="007A6DD4" w:rsidP="00B36C50">
            <w:pPr>
              <w:pStyle w:val="ConsPlusCell"/>
              <w:widowControl/>
            </w:pP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D21592" w:rsidP="0080659C">
            <w:pPr>
              <w:pStyle w:val="a5"/>
              <w:jc w:val="center"/>
            </w:pPr>
            <w:r w:rsidRPr="002D1823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D02548" w:rsidP="00F44AB8">
            <w:pPr>
              <w:pStyle w:val="a5"/>
              <w:jc w:val="center"/>
            </w:pPr>
            <w:r w:rsidRPr="002D182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92" w:rsidRPr="002D1823" w:rsidRDefault="00B36C50" w:rsidP="00F44AB8">
            <w:pPr>
              <w:pStyle w:val="a5"/>
              <w:jc w:val="center"/>
            </w:pPr>
            <w:r>
              <w:t>4</w:t>
            </w:r>
          </w:p>
        </w:tc>
      </w:tr>
      <w:tr w:rsidR="00543975" w:rsidRPr="002D1823" w:rsidTr="00B36C50">
        <w:trPr>
          <w:trHeight w:val="509"/>
          <w:tblCellSpacing w:w="15" w:type="dxa"/>
        </w:trPr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975" w:rsidRPr="002D1823" w:rsidRDefault="00543975" w:rsidP="00E81298">
            <w:pPr>
              <w:pStyle w:val="a5"/>
            </w:pPr>
            <w: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75" w:rsidRPr="002D1823" w:rsidRDefault="00543975" w:rsidP="004956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 Березовского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5" w:rsidRPr="002D1823" w:rsidRDefault="00E47369" w:rsidP="00E47369">
            <w:pPr>
              <w:pStyle w:val="a5"/>
              <w:jc w:val="center"/>
            </w:pPr>
            <w: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5" w:rsidRPr="002D1823" w:rsidRDefault="00543975" w:rsidP="00F44AB8">
            <w:pPr>
              <w:pStyle w:val="a5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75" w:rsidRDefault="00B36C50" w:rsidP="00F44AB8">
            <w:pPr>
              <w:pStyle w:val="a5"/>
              <w:jc w:val="center"/>
            </w:pPr>
            <w:r>
              <w:t>1284</w:t>
            </w:r>
            <w:r w:rsidR="00E47369">
              <w:t>,0</w:t>
            </w:r>
          </w:p>
        </w:tc>
      </w:tr>
    </w:tbl>
    <w:p w:rsidR="002665A7" w:rsidRPr="002D1823" w:rsidRDefault="002665A7" w:rsidP="002665A7">
      <w:pPr>
        <w:pStyle w:val="a5"/>
        <w:spacing w:before="0" w:beforeAutospacing="0" w:after="0" w:afterAutospacing="0"/>
        <w:ind w:firstLine="539"/>
        <w:jc w:val="both"/>
      </w:pPr>
    </w:p>
    <w:p w:rsidR="007B5555" w:rsidRPr="002D1823" w:rsidRDefault="007B5555" w:rsidP="007B5555">
      <w:pPr>
        <w:pStyle w:val="a5"/>
        <w:spacing w:before="0" w:beforeAutospacing="0" w:after="0" w:afterAutospacing="0"/>
      </w:pPr>
      <w:r w:rsidRPr="002D1823">
        <w:rPr>
          <w:b/>
          <w:bCs/>
        </w:rPr>
        <w:t>Описание:</w:t>
      </w:r>
    </w:p>
    <w:p w:rsidR="007B5555" w:rsidRPr="002D1823" w:rsidRDefault="007B5555" w:rsidP="007B5555">
      <w:pPr>
        <w:pStyle w:val="a5"/>
        <w:spacing w:before="0" w:beforeAutospacing="0" w:after="0" w:afterAutospacing="0"/>
      </w:pPr>
      <w:r w:rsidRPr="002D1823">
        <w:t>Расчет показателей определяется методом прямого счета.</w:t>
      </w:r>
    </w:p>
    <w:p w:rsidR="00BD40CD" w:rsidRPr="004E1B85" w:rsidRDefault="00BD40CD" w:rsidP="00461F78">
      <w:pPr>
        <w:autoSpaceDE w:val="0"/>
        <w:autoSpaceDN w:val="0"/>
        <w:adjustRightInd w:val="0"/>
        <w:outlineLvl w:val="1"/>
      </w:pPr>
    </w:p>
    <w:p w:rsidR="00F2435C" w:rsidRPr="002D1823" w:rsidRDefault="00543975" w:rsidP="00144CC8">
      <w:pPr>
        <w:autoSpaceDE w:val="0"/>
        <w:autoSpaceDN w:val="0"/>
        <w:adjustRightInd w:val="0"/>
        <w:jc w:val="center"/>
        <w:outlineLvl w:val="1"/>
      </w:pPr>
      <w:r>
        <w:t>7</w:t>
      </w:r>
      <w:r w:rsidR="00260C00" w:rsidRPr="002D1823">
        <w:t>. Оценка результативности реализации Программы.</w:t>
      </w:r>
    </w:p>
    <w:p w:rsidR="00781CF0" w:rsidRPr="002D1823" w:rsidRDefault="00781CF0" w:rsidP="00144CC8">
      <w:pPr>
        <w:autoSpaceDE w:val="0"/>
        <w:autoSpaceDN w:val="0"/>
        <w:adjustRightInd w:val="0"/>
        <w:jc w:val="center"/>
        <w:outlineLvl w:val="1"/>
      </w:pPr>
    </w:p>
    <w:p w:rsidR="005375A4" w:rsidRPr="002D1823" w:rsidRDefault="00EE2D94" w:rsidP="00D6527B">
      <w:pPr>
        <w:autoSpaceDE w:val="0"/>
        <w:autoSpaceDN w:val="0"/>
        <w:adjustRightInd w:val="0"/>
        <w:ind w:firstLine="709"/>
        <w:jc w:val="both"/>
        <w:outlineLvl w:val="1"/>
      </w:pPr>
      <w:r w:rsidRPr="002D1823">
        <w:t xml:space="preserve">Основной </w:t>
      </w:r>
      <w:r w:rsidR="00716821" w:rsidRPr="002D1823">
        <w:t>индикатор оценки результативности и планируемых результатов ведомственной целевой программы - показатель, характеризующий степень достижения цели и решения задач ведомственной целевой программы</w:t>
      </w:r>
      <w:r w:rsidR="00D6527B">
        <w:t>.</w:t>
      </w:r>
    </w:p>
    <w:p w:rsidR="005375A4" w:rsidRPr="002D1823" w:rsidRDefault="00F4671C" w:rsidP="00D6527B">
      <w:pPr>
        <w:pStyle w:val="a5"/>
        <w:spacing w:before="0" w:beforeAutospacing="0" w:after="0" w:afterAutospacing="0"/>
        <w:ind w:firstLine="709"/>
      </w:pPr>
      <w:r>
        <w:t>-</w:t>
      </w:r>
      <w:r w:rsidR="005375A4" w:rsidRPr="002D1823">
        <w:t xml:space="preserve"> Оценка производится по следующим критериям:</w:t>
      </w:r>
    </w:p>
    <w:p w:rsidR="005375A4" w:rsidRPr="002D1823" w:rsidRDefault="005375A4" w:rsidP="00D6527B">
      <w:pPr>
        <w:numPr>
          <w:ilvl w:val="0"/>
          <w:numId w:val="4"/>
        </w:numPr>
        <w:ind w:left="0" w:firstLine="709"/>
      </w:pPr>
      <w:r w:rsidRPr="002D1823">
        <w:t>степень достижения запланированных результатов и намеченных целей Программы;</w:t>
      </w:r>
    </w:p>
    <w:p w:rsidR="005375A4" w:rsidRPr="002D1823" w:rsidRDefault="005375A4" w:rsidP="00D6527B">
      <w:pPr>
        <w:numPr>
          <w:ilvl w:val="0"/>
          <w:numId w:val="4"/>
        </w:numPr>
        <w:ind w:left="0" w:firstLine="709"/>
      </w:pPr>
      <w:r w:rsidRPr="002D1823">
        <w:t>степень соответствия запланированному уровню расходов.</w:t>
      </w:r>
    </w:p>
    <w:p w:rsidR="005375A4" w:rsidRPr="002D1823" w:rsidRDefault="00F4671C" w:rsidP="00D6527B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5375A4" w:rsidRPr="002D1823">
        <w:t xml:space="preserve"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</w:t>
      </w:r>
      <w:proofErr w:type="gramStart"/>
      <w:r w:rsidR="005375A4" w:rsidRPr="002D1823">
        <w:t>от</w:t>
      </w:r>
      <w:proofErr w:type="gramEnd"/>
      <w:r w:rsidR="005375A4" w:rsidRPr="002D1823">
        <w:t xml:space="preserve"> запланированных.</w:t>
      </w:r>
    </w:p>
    <w:p w:rsidR="005375A4" w:rsidRPr="002D1823" w:rsidRDefault="00F4671C" w:rsidP="00D6527B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5375A4" w:rsidRPr="002D1823">
        <w:t>Степень соответствия запланированному уровню затрат определяется индикаторами, отражающими соотношение фактически произведенных 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7B5555" w:rsidRPr="002D1823" w:rsidRDefault="00E81298" w:rsidP="00D6527B">
      <w:pPr>
        <w:autoSpaceDE w:val="0"/>
        <w:autoSpaceDN w:val="0"/>
        <w:adjustRightInd w:val="0"/>
        <w:ind w:firstLine="709"/>
        <w:jc w:val="both"/>
        <w:outlineLvl w:val="1"/>
      </w:pPr>
      <w:r w:rsidRPr="002D1823">
        <w:t>Е</w:t>
      </w:r>
      <w:r w:rsidR="006876CE" w:rsidRPr="002D1823">
        <w:t>жегодно</w:t>
      </w:r>
      <w:r w:rsidR="00EE2D94" w:rsidRPr="002D1823">
        <w:t xml:space="preserve"> осуществляется оценка результативности реализации Программ на основании данных о динамике плановых и фактически достигнутых показателей, а</w:t>
      </w:r>
      <w:r w:rsidR="005375A4" w:rsidRPr="002D1823">
        <w:t xml:space="preserve"> также затрат в разрезе </w:t>
      </w:r>
      <w:r w:rsidR="00F01EB5" w:rsidRPr="002D1823">
        <w:t>Программы</w:t>
      </w:r>
      <w:r w:rsidR="00EE2D94" w:rsidRPr="002D1823">
        <w:t>, тактических задач или отдельных мероприятий. Результаты произведенной оценки направляются для предоставления информации о ходе реализации программных мероприятий</w:t>
      </w:r>
      <w:r w:rsidR="00781CF0" w:rsidRPr="002D1823">
        <w:t xml:space="preserve"> главе </w:t>
      </w:r>
      <w:r w:rsidR="00B36C50">
        <w:t>городского поселения Березово</w:t>
      </w:r>
      <w:r w:rsidR="00EE2D94" w:rsidRPr="002D1823">
        <w:t>.</w:t>
      </w:r>
    </w:p>
    <w:p w:rsidR="007B5555" w:rsidRDefault="007B5555" w:rsidP="00E81298">
      <w:pPr>
        <w:autoSpaceDE w:val="0"/>
        <w:autoSpaceDN w:val="0"/>
        <w:adjustRightInd w:val="0"/>
        <w:jc w:val="center"/>
        <w:outlineLvl w:val="1"/>
      </w:pPr>
    </w:p>
    <w:p w:rsidR="003C4306" w:rsidRPr="002D1823" w:rsidRDefault="003C4306" w:rsidP="00E81298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CellSpacing w:w="1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9"/>
        <w:gridCol w:w="4334"/>
        <w:gridCol w:w="613"/>
        <w:gridCol w:w="1136"/>
        <w:gridCol w:w="669"/>
        <w:gridCol w:w="677"/>
        <w:gridCol w:w="779"/>
        <w:gridCol w:w="735"/>
      </w:tblGrid>
      <w:tr w:rsidR="00C33307" w:rsidRPr="002D1823" w:rsidTr="00D6527B">
        <w:trPr>
          <w:tblCellSpacing w:w="15" w:type="dxa"/>
        </w:trPr>
        <w:tc>
          <w:tcPr>
            <w:tcW w:w="374" w:type="dxa"/>
            <w:vMerge w:val="restart"/>
            <w:vAlign w:val="center"/>
          </w:tcPr>
          <w:p w:rsidR="00C33307" w:rsidRPr="002D1823" w:rsidRDefault="00C33307" w:rsidP="001B4CA7">
            <w:pPr>
              <w:pStyle w:val="a5"/>
              <w:jc w:val="center"/>
            </w:pPr>
            <w:r w:rsidRPr="002D1823">
              <w:t>№</w:t>
            </w:r>
          </w:p>
          <w:p w:rsidR="00C33307" w:rsidRPr="002D1823" w:rsidRDefault="00C33307" w:rsidP="001B4CA7">
            <w:pPr>
              <w:pStyle w:val="a5"/>
              <w:jc w:val="center"/>
            </w:pPr>
            <w:proofErr w:type="gramStart"/>
            <w:r w:rsidRPr="002D1823">
              <w:t>п</w:t>
            </w:r>
            <w:proofErr w:type="gramEnd"/>
            <w:r w:rsidRPr="002D1823">
              <w:t>/п</w:t>
            </w:r>
          </w:p>
        </w:tc>
        <w:tc>
          <w:tcPr>
            <w:tcW w:w="4304" w:type="dxa"/>
            <w:vMerge w:val="restart"/>
            <w:vAlign w:val="center"/>
          </w:tcPr>
          <w:p w:rsidR="00C33307" w:rsidRPr="002D1823" w:rsidRDefault="009F10FB" w:rsidP="001B4CA7">
            <w:pPr>
              <w:pStyle w:val="4"/>
              <w:rPr>
                <w:sz w:val="24"/>
                <w:szCs w:val="24"/>
              </w:rPr>
            </w:pPr>
            <w:r w:rsidRPr="002D1823">
              <w:rPr>
                <w:sz w:val="24"/>
                <w:szCs w:val="24"/>
              </w:rPr>
              <w:t>П</w:t>
            </w:r>
            <w:r w:rsidR="00C33307" w:rsidRPr="002D1823">
              <w:rPr>
                <w:sz w:val="24"/>
                <w:szCs w:val="24"/>
              </w:rPr>
              <w:t>оказатели</w:t>
            </w:r>
          </w:p>
        </w:tc>
        <w:tc>
          <w:tcPr>
            <w:tcW w:w="583" w:type="dxa"/>
            <w:vMerge w:val="restart"/>
            <w:vAlign w:val="center"/>
          </w:tcPr>
          <w:p w:rsidR="00C33307" w:rsidRPr="002D1823" w:rsidRDefault="00C33307" w:rsidP="001B4CA7">
            <w:pPr>
              <w:pStyle w:val="4"/>
              <w:rPr>
                <w:sz w:val="24"/>
                <w:szCs w:val="24"/>
              </w:rPr>
            </w:pPr>
            <w:r w:rsidRPr="002D1823">
              <w:rPr>
                <w:sz w:val="24"/>
                <w:szCs w:val="24"/>
              </w:rPr>
              <w:t>Ед. изм.</w:t>
            </w:r>
          </w:p>
        </w:tc>
        <w:tc>
          <w:tcPr>
            <w:tcW w:w="1106" w:type="dxa"/>
            <w:vAlign w:val="center"/>
          </w:tcPr>
          <w:p w:rsidR="00C33307" w:rsidRPr="002D1823" w:rsidRDefault="00C33307" w:rsidP="001B4CA7">
            <w:pPr>
              <w:pStyle w:val="a5"/>
              <w:jc w:val="center"/>
            </w:pPr>
            <w:r w:rsidRPr="002D1823">
              <w:t>Базисный период (отчетный год)</w:t>
            </w:r>
          </w:p>
        </w:tc>
        <w:tc>
          <w:tcPr>
            <w:tcW w:w="2815" w:type="dxa"/>
            <w:gridSpan w:val="4"/>
            <w:vAlign w:val="center"/>
          </w:tcPr>
          <w:p w:rsidR="00C33307" w:rsidRPr="002D1823" w:rsidRDefault="00C33307" w:rsidP="001B4CA7">
            <w:pPr>
              <w:pStyle w:val="a5"/>
              <w:jc w:val="center"/>
            </w:pPr>
            <w:r w:rsidRPr="002D1823">
              <w:t>Плановый период</w:t>
            </w:r>
          </w:p>
        </w:tc>
      </w:tr>
      <w:tr w:rsidR="00543975" w:rsidRPr="002D1823" w:rsidTr="00D6527B">
        <w:trPr>
          <w:tblCellSpacing w:w="15" w:type="dxa"/>
        </w:trPr>
        <w:tc>
          <w:tcPr>
            <w:tcW w:w="374" w:type="dxa"/>
            <w:vMerge/>
            <w:vAlign w:val="center"/>
          </w:tcPr>
          <w:p w:rsidR="00543975" w:rsidRPr="002D1823" w:rsidRDefault="00543975" w:rsidP="001B4CA7"/>
        </w:tc>
        <w:tc>
          <w:tcPr>
            <w:tcW w:w="4304" w:type="dxa"/>
            <w:vMerge/>
            <w:vAlign w:val="center"/>
          </w:tcPr>
          <w:p w:rsidR="00543975" w:rsidRPr="002D1823" w:rsidRDefault="00543975" w:rsidP="001B4CA7">
            <w:pPr>
              <w:rPr>
                <w:b/>
                <w:bCs/>
              </w:rPr>
            </w:pPr>
          </w:p>
        </w:tc>
        <w:tc>
          <w:tcPr>
            <w:tcW w:w="583" w:type="dxa"/>
            <w:vMerge/>
            <w:vAlign w:val="center"/>
          </w:tcPr>
          <w:p w:rsidR="00543975" w:rsidRPr="002D1823" w:rsidRDefault="00543975" w:rsidP="001B4CA7">
            <w:pPr>
              <w:rPr>
                <w:b/>
                <w:bCs/>
              </w:rPr>
            </w:pPr>
          </w:p>
        </w:tc>
        <w:tc>
          <w:tcPr>
            <w:tcW w:w="1106" w:type="dxa"/>
          </w:tcPr>
          <w:p w:rsidR="00543975" w:rsidRPr="002D1823" w:rsidRDefault="00543975" w:rsidP="001B4CA7">
            <w:pPr>
              <w:pStyle w:val="a5"/>
              <w:jc w:val="center"/>
            </w:pPr>
            <w:r w:rsidRPr="002D1823">
              <w:rPr>
                <w:b/>
                <w:bCs/>
              </w:rPr>
              <w:t>2011г.</w:t>
            </w:r>
          </w:p>
        </w:tc>
        <w:tc>
          <w:tcPr>
            <w:tcW w:w="639" w:type="dxa"/>
          </w:tcPr>
          <w:p w:rsidR="00543975" w:rsidRPr="002D1823" w:rsidRDefault="00543975" w:rsidP="001B4CA7">
            <w:pPr>
              <w:pStyle w:val="a5"/>
              <w:jc w:val="center"/>
            </w:pPr>
            <w:r w:rsidRPr="002D1823">
              <w:rPr>
                <w:b/>
                <w:bCs/>
              </w:rPr>
              <w:t>2012г</w:t>
            </w:r>
          </w:p>
        </w:tc>
        <w:tc>
          <w:tcPr>
            <w:tcW w:w="647" w:type="dxa"/>
          </w:tcPr>
          <w:p w:rsidR="00543975" w:rsidRPr="002D1823" w:rsidRDefault="00543975" w:rsidP="001B4CA7">
            <w:pPr>
              <w:pStyle w:val="a5"/>
              <w:jc w:val="center"/>
            </w:pPr>
            <w:r>
              <w:rPr>
                <w:b/>
                <w:bCs/>
              </w:rPr>
              <w:t>2013</w:t>
            </w:r>
            <w:r w:rsidRPr="002D1823">
              <w:rPr>
                <w:b/>
                <w:bCs/>
              </w:rPr>
              <w:t>г</w:t>
            </w:r>
          </w:p>
        </w:tc>
        <w:tc>
          <w:tcPr>
            <w:tcW w:w="749" w:type="dxa"/>
            <w:tcBorders>
              <w:right w:val="single" w:sz="4" w:space="0" w:color="auto"/>
            </w:tcBorders>
          </w:tcPr>
          <w:p w:rsidR="00543975" w:rsidRPr="002D1823" w:rsidRDefault="00543975" w:rsidP="001B4CA7">
            <w:pPr>
              <w:pStyle w:val="a5"/>
              <w:jc w:val="center"/>
            </w:pPr>
            <w:r>
              <w:rPr>
                <w:b/>
                <w:bCs/>
              </w:rPr>
              <w:t>2014</w:t>
            </w:r>
            <w:r w:rsidRPr="002D1823">
              <w:rPr>
                <w:b/>
                <w:bCs/>
              </w:rPr>
              <w:t>г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543975" w:rsidRPr="00543975" w:rsidRDefault="00543975" w:rsidP="00543975">
            <w:pPr>
              <w:pStyle w:val="a5"/>
              <w:jc w:val="center"/>
              <w:rPr>
                <w:b/>
              </w:rPr>
            </w:pPr>
            <w:r w:rsidRPr="00543975">
              <w:rPr>
                <w:b/>
              </w:rPr>
              <w:t>2015г</w:t>
            </w:r>
          </w:p>
        </w:tc>
      </w:tr>
      <w:tr w:rsidR="00543975" w:rsidRPr="002D1823" w:rsidTr="00D6527B">
        <w:trPr>
          <w:tblCellSpacing w:w="15" w:type="dxa"/>
        </w:trPr>
        <w:tc>
          <w:tcPr>
            <w:tcW w:w="374" w:type="dxa"/>
          </w:tcPr>
          <w:p w:rsidR="00543975" w:rsidRPr="002D1823" w:rsidRDefault="00543975" w:rsidP="001B4CA7">
            <w:pPr>
              <w:pStyle w:val="a5"/>
            </w:pPr>
            <w:r w:rsidRPr="002D1823">
              <w:t>1.</w:t>
            </w:r>
          </w:p>
        </w:tc>
        <w:tc>
          <w:tcPr>
            <w:tcW w:w="4304" w:type="dxa"/>
          </w:tcPr>
          <w:p w:rsidR="00543975" w:rsidRPr="002D1823" w:rsidRDefault="00543975" w:rsidP="001B4CA7">
            <w:pPr>
              <w:pStyle w:val="a5"/>
            </w:pPr>
            <w:r w:rsidRPr="002D1823">
              <w:t>Количество технических паспортов, изготовленных на объекты недвижимости</w:t>
            </w:r>
          </w:p>
        </w:tc>
        <w:tc>
          <w:tcPr>
            <w:tcW w:w="583" w:type="dxa"/>
            <w:vAlign w:val="center"/>
          </w:tcPr>
          <w:p w:rsidR="00543975" w:rsidRPr="002D1823" w:rsidRDefault="00543975" w:rsidP="001B4CA7">
            <w:pPr>
              <w:pStyle w:val="a5"/>
              <w:jc w:val="center"/>
            </w:pPr>
            <w:r w:rsidRPr="002D1823">
              <w:t>шт.</w:t>
            </w:r>
          </w:p>
        </w:tc>
        <w:tc>
          <w:tcPr>
            <w:tcW w:w="1106" w:type="dxa"/>
            <w:vAlign w:val="center"/>
          </w:tcPr>
          <w:p w:rsidR="00543975" w:rsidRPr="002D1823" w:rsidRDefault="00BA209A" w:rsidP="00D6527B">
            <w:pPr>
              <w:pStyle w:val="a5"/>
              <w:jc w:val="center"/>
            </w:pPr>
            <w:r>
              <w:t>7</w:t>
            </w:r>
          </w:p>
        </w:tc>
        <w:tc>
          <w:tcPr>
            <w:tcW w:w="639" w:type="dxa"/>
            <w:vAlign w:val="center"/>
          </w:tcPr>
          <w:p w:rsidR="00543975" w:rsidRPr="002D1823" w:rsidRDefault="00BA209A" w:rsidP="00D6527B">
            <w:pPr>
              <w:pStyle w:val="a5"/>
              <w:jc w:val="center"/>
            </w:pPr>
            <w:r>
              <w:t>12</w:t>
            </w:r>
          </w:p>
        </w:tc>
        <w:tc>
          <w:tcPr>
            <w:tcW w:w="647" w:type="dxa"/>
            <w:vAlign w:val="center"/>
          </w:tcPr>
          <w:p w:rsidR="00543975" w:rsidRPr="002D1823" w:rsidRDefault="00BA209A" w:rsidP="00D6527B">
            <w:pPr>
              <w:pStyle w:val="a5"/>
              <w:jc w:val="center"/>
            </w:pPr>
            <w:r>
              <w:t>25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543975" w:rsidRPr="002D1823" w:rsidRDefault="00BA209A" w:rsidP="00D6527B">
            <w:pPr>
              <w:pStyle w:val="a5"/>
              <w:jc w:val="center"/>
            </w:pPr>
            <w:r>
              <w:t>25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543975" w:rsidRPr="002D1823" w:rsidRDefault="00BA209A" w:rsidP="00D6527B">
            <w:pPr>
              <w:pStyle w:val="a5"/>
              <w:jc w:val="center"/>
            </w:pPr>
            <w:r>
              <w:t>25</w:t>
            </w:r>
          </w:p>
        </w:tc>
      </w:tr>
      <w:tr w:rsidR="00543975" w:rsidRPr="002D1823" w:rsidTr="00D6527B">
        <w:trPr>
          <w:trHeight w:val="1144"/>
          <w:tblCellSpacing w:w="15" w:type="dxa"/>
        </w:trPr>
        <w:tc>
          <w:tcPr>
            <w:tcW w:w="374" w:type="dxa"/>
          </w:tcPr>
          <w:p w:rsidR="00543975" w:rsidRPr="002D1823" w:rsidRDefault="00543975" w:rsidP="001B4CA7">
            <w:pPr>
              <w:pStyle w:val="a5"/>
            </w:pPr>
            <w:r w:rsidRPr="002D1823">
              <w:t>6.</w:t>
            </w:r>
          </w:p>
        </w:tc>
        <w:tc>
          <w:tcPr>
            <w:tcW w:w="4304" w:type="dxa"/>
          </w:tcPr>
          <w:p w:rsidR="00543975" w:rsidRDefault="00543975" w:rsidP="00D652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недвижимого имущества</w:t>
            </w: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муниципальную собственность:</w:t>
            </w:r>
          </w:p>
          <w:p w:rsidR="00543975" w:rsidRPr="002D1823" w:rsidRDefault="00543975" w:rsidP="00D652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транспортных средств</w:t>
            </w:r>
          </w:p>
          <w:p w:rsidR="00543975" w:rsidRPr="002D1823" w:rsidRDefault="00543975" w:rsidP="00D6527B">
            <w:pPr>
              <w:pStyle w:val="a5"/>
              <w:spacing w:before="0" w:beforeAutospacing="0" w:after="0" w:afterAutospacing="0"/>
            </w:pPr>
          </w:p>
        </w:tc>
        <w:tc>
          <w:tcPr>
            <w:tcW w:w="583" w:type="dxa"/>
            <w:tcBorders>
              <w:bottom w:val="single" w:sz="4" w:space="0" w:color="auto"/>
            </w:tcBorders>
            <w:vAlign w:val="center"/>
          </w:tcPr>
          <w:p w:rsidR="00543975" w:rsidRPr="002D1823" w:rsidRDefault="00543975" w:rsidP="00543975">
            <w:pPr>
              <w:pStyle w:val="a5"/>
            </w:pPr>
            <w:r w:rsidRPr="002D1823">
              <w:t>шт.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543975" w:rsidRPr="002D1823" w:rsidRDefault="00543975" w:rsidP="00D6527B">
            <w:pPr>
              <w:pStyle w:val="a5"/>
              <w:jc w:val="center"/>
            </w:pPr>
            <w:r w:rsidRPr="002D1823"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543975" w:rsidRPr="00A46A1B" w:rsidRDefault="00A46A1B" w:rsidP="00D6527B">
            <w:pPr>
              <w:pStyle w:val="a5"/>
              <w:jc w:val="center"/>
            </w:pPr>
            <w:r>
              <w:t>4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543975" w:rsidRPr="00A46A1B" w:rsidRDefault="00A46A1B" w:rsidP="00D6527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3975" w:rsidRPr="00A46A1B" w:rsidRDefault="00A46A1B" w:rsidP="00D6527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975" w:rsidRPr="00A46A1B" w:rsidRDefault="00A46A1B" w:rsidP="00D6527B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46A1B" w:rsidRPr="002D1823" w:rsidTr="00895C8C">
        <w:trPr>
          <w:trHeight w:val="653"/>
          <w:tblCellSpacing w:w="15" w:type="dxa"/>
        </w:trPr>
        <w:tc>
          <w:tcPr>
            <w:tcW w:w="374" w:type="dxa"/>
          </w:tcPr>
          <w:p w:rsidR="00A46A1B" w:rsidRPr="00A46A1B" w:rsidRDefault="00A46A1B" w:rsidP="001B4CA7">
            <w:pPr>
              <w:pStyle w:val="a5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304" w:type="dxa"/>
          </w:tcPr>
          <w:p w:rsidR="00A46A1B" w:rsidRDefault="00A46A1B" w:rsidP="001B4CA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 Березовского района</w:t>
            </w:r>
          </w:p>
        </w:tc>
        <w:tc>
          <w:tcPr>
            <w:tcW w:w="583" w:type="dxa"/>
            <w:tcBorders>
              <w:top w:val="single" w:sz="4" w:space="0" w:color="auto"/>
            </w:tcBorders>
            <w:vAlign w:val="center"/>
          </w:tcPr>
          <w:p w:rsidR="00A46A1B" w:rsidRPr="002D1823" w:rsidRDefault="00A46A1B" w:rsidP="00C2132E">
            <w:pPr>
              <w:pStyle w:val="a5"/>
              <w:jc w:val="center"/>
            </w:pPr>
            <w:r>
              <w:t>Ед.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:rsidR="00A46A1B" w:rsidRPr="002D1823" w:rsidRDefault="002D247A" w:rsidP="002D247A">
            <w:pPr>
              <w:pStyle w:val="a5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A46A1B" w:rsidRPr="002D1823" w:rsidRDefault="00BA209A" w:rsidP="00C2132E">
            <w:pPr>
              <w:pStyle w:val="a5"/>
              <w:jc w:val="center"/>
            </w:pPr>
            <w:r>
              <w:t>378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A46A1B" w:rsidRPr="002D1823" w:rsidRDefault="00BA209A" w:rsidP="00E47369">
            <w:pPr>
              <w:pStyle w:val="a5"/>
            </w:pPr>
            <w:r>
              <w:t>302</w:t>
            </w:r>
          </w:p>
        </w:tc>
        <w:tc>
          <w:tcPr>
            <w:tcW w:w="7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A1B" w:rsidRPr="002D1823" w:rsidRDefault="00BA209A" w:rsidP="00C2132E">
            <w:pPr>
              <w:pStyle w:val="a5"/>
              <w:jc w:val="center"/>
            </w:pPr>
            <w:r>
              <w:t>302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6A1B" w:rsidRPr="002D1823" w:rsidRDefault="00BA209A" w:rsidP="00C2132E">
            <w:pPr>
              <w:pStyle w:val="a5"/>
              <w:jc w:val="center"/>
            </w:pPr>
            <w:r>
              <w:t>302</w:t>
            </w:r>
          </w:p>
        </w:tc>
      </w:tr>
    </w:tbl>
    <w:p w:rsidR="00EC1740" w:rsidRPr="002D1823" w:rsidRDefault="00EC1740" w:rsidP="00EC1740">
      <w:pPr>
        <w:pStyle w:val="a5"/>
        <w:spacing w:before="0" w:beforeAutospacing="0" w:after="0" w:afterAutospacing="0"/>
      </w:pPr>
      <w:r w:rsidRPr="002D1823">
        <w:rPr>
          <w:b/>
          <w:bCs/>
        </w:rPr>
        <w:t>Описание:</w:t>
      </w:r>
    </w:p>
    <w:p w:rsidR="00EC1740" w:rsidRDefault="00EC1740" w:rsidP="00EC1740">
      <w:pPr>
        <w:pStyle w:val="a5"/>
        <w:spacing w:before="0" w:beforeAutospacing="0" w:after="0" w:afterAutospacing="0"/>
      </w:pPr>
      <w:r w:rsidRPr="002D1823">
        <w:t>Расчет показателей определяется методом прямого счета.</w:t>
      </w:r>
    </w:p>
    <w:p w:rsidR="003C4306" w:rsidRPr="002D1823" w:rsidRDefault="003C4306" w:rsidP="00EC1740">
      <w:pPr>
        <w:pStyle w:val="a5"/>
        <w:spacing w:before="0" w:beforeAutospacing="0" w:after="0" w:afterAutospacing="0"/>
      </w:pPr>
    </w:p>
    <w:p w:rsidR="00BA209A" w:rsidRDefault="00BA209A" w:rsidP="00144CC8">
      <w:pPr>
        <w:autoSpaceDE w:val="0"/>
        <w:autoSpaceDN w:val="0"/>
        <w:adjustRightInd w:val="0"/>
        <w:jc w:val="center"/>
        <w:outlineLvl w:val="1"/>
      </w:pPr>
    </w:p>
    <w:p w:rsidR="00BA209A" w:rsidRDefault="00BA209A" w:rsidP="00144CC8">
      <w:pPr>
        <w:autoSpaceDE w:val="0"/>
        <w:autoSpaceDN w:val="0"/>
        <w:adjustRightInd w:val="0"/>
        <w:jc w:val="center"/>
        <w:outlineLvl w:val="1"/>
      </w:pPr>
    </w:p>
    <w:p w:rsidR="00260C00" w:rsidRPr="002D1823" w:rsidRDefault="00275258" w:rsidP="00144CC8">
      <w:pPr>
        <w:autoSpaceDE w:val="0"/>
        <w:autoSpaceDN w:val="0"/>
        <w:adjustRightInd w:val="0"/>
        <w:jc w:val="center"/>
        <w:outlineLvl w:val="1"/>
      </w:pPr>
      <w:r>
        <w:lastRenderedPageBreak/>
        <w:t>8</w:t>
      </w:r>
      <w:r w:rsidR="00260C00" w:rsidRPr="002D1823">
        <w:t xml:space="preserve">. Оценка эффективности реализации </w:t>
      </w:r>
      <w:r w:rsidR="00862DC1" w:rsidRPr="002D1823">
        <w:t>Программы.</w:t>
      </w:r>
    </w:p>
    <w:p w:rsidR="007C7419" w:rsidRPr="002D1823" w:rsidRDefault="007C7419" w:rsidP="00144CC8">
      <w:pPr>
        <w:autoSpaceDE w:val="0"/>
        <w:autoSpaceDN w:val="0"/>
        <w:adjustRightInd w:val="0"/>
        <w:jc w:val="center"/>
        <w:outlineLvl w:val="1"/>
      </w:pPr>
    </w:p>
    <w:p w:rsidR="00903776" w:rsidRDefault="00D5318C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>Оценка эффективности реализации Программы будет оцениваться по окончанию 2012</w:t>
      </w:r>
      <w:r w:rsidR="00275258">
        <w:t>, 2013, 2014, 2015</w:t>
      </w:r>
      <w:r w:rsidRPr="002D1823">
        <w:t xml:space="preserve"> года по результатам выполнения программных мероприятий намеченных Программой. </w:t>
      </w:r>
      <w:r w:rsidR="00621822" w:rsidRPr="002D1823">
        <w:t>Оц</w:t>
      </w:r>
      <w:r w:rsidR="00275258">
        <w:t xml:space="preserve">енка эффективности </w:t>
      </w:r>
      <w:r w:rsidR="00621822" w:rsidRPr="002D1823">
        <w:t xml:space="preserve"> целевой программы заключается во влиянии результатов осуществляемой  целевой программы на формирование и управление муниципальной собственности в </w:t>
      </w:r>
      <w:r w:rsidR="00BA209A">
        <w:t>городском поселении Березово</w:t>
      </w:r>
      <w:r w:rsidR="00621822" w:rsidRPr="002D1823">
        <w:t xml:space="preserve">. </w:t>
      </w:r>
    </w:p>
    <w:p w:rsidR="00275258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Для оценки эффективности целевой Программы используются целевые индикаторы и показатели целевой Программы. Оценка определяется путем установления соответствия между базовым показателем и фактически полученным значением показателя в отчетном периоде.</w:t>
      </w:r>
    </w:p>
    <w:p w:rsidR="00275258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Оценка эффективности отражает степень достижения показателя резуль</w:t>
      </w:r>
      <w:r w:rsidR="00DB5DB4">
        <w:t>тата при фактически достигнутом</w:t>
      </w:r>
      <w:r>
        <w:t xml:space="preserve"> уровне за отчетный год.</w:t>
      </w:r>
    </w:p>
    <w:p w:rsidR="00275258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По результатам оценки эффективности целевой программы могут быть сделаны следующие выводы:</w:t>
      </w:r>
    </w:p>
    <w:p w:rsidR="00275258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-</w:t>
      </w:r>
      <w:r w:rsidR="00DB5DB4">
        <w:t xml:space="preserve"> </w:t>
      </w:r>
      <w:r>
        <w:t>эффективность целевой программы снизилась по сравнению с показателями предыдущего года;</w:t>
      </w:r>
    </w:p>
    <w:p w:rsidR="00275258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- эффективность целевой программы находится на уровне предыдущего года;</w:t>
      </w:r>
    </w:p>
    <w:p w:rsidR="00275258" w:rsidRPr="002D1823" w:rsidRDefault="00275258" w:rsidP="00D6527B">
      <w:pPr>
        <w:pStyle w:val="a5"/>
        <w:spacing w:before="0" w:beforeAutospacing="0" w:after="0" w:afterAutospacing="0"/>
        <w:ind w:firstLine="709"/>
        <w:jc w:val="both"/>
      </w:pPr>
      <w:r>
        <w:t>- эффективность целевой программы повысилась по сравнению с предыдущим годом.</w:t>
      </w:r>
    </w:p>
    <w:p w:rsidR="00DC11CA" w:rsidRPr="002D1823" w:rsidRDefault="00D5318C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Оценка эффективности </w:t>
      </w:r>
      <w:r w:rsidR="00F4671C">
        <w:t>буде</w:t>
      </w:r>
      <w:r w:rsidR="006D2732" w:rsidRPr="002D1823">
        <w:t xml:space="preserve">т способствовать в реализации </w:t>
      </w:r>
      <w:r w:rsidR="00DC11CA" w:rsidRPr="002D1823">
        <w:t>зада</w:t>
      </w:r>
      <w:r w:rsidR="00E96965" w:rsidRPr="002D1823">
        <w:t>ч</w:t>
      </w:r>
      <w:r w:rsidR="00DC11CA" w:rsidRPr="002D1823">
        <w:t xml:space="preserve"> социально-экономического развития </w:t>
      </w:r>
      <w:r w:rsidR="00BA209A">
        <w:t>городского поселения Березово</w:t>
      </w:r>
      <w:r w:rsidR="000951C7">
        <w:t xml:space="preserve"> до 2015</w:t>
      </w:r>
      <w:r w:rsidR="00DC11CA" w:rsidRPr="002D1823">
        <w:t xml:space="preserve"> года </w:t>
      </w:r>
      <w:r w:rsidR="00C34BB2" w:rsidRPr="002D1823">
        <w:t>путем</w:t>
      </w:r>
      <w:r w:rsidR="00A11CC3" w:rsidRPr="002D1823">
        <w:t>:</w:t>
      </w:r>
    </w:p>
    <w:p w:rsidR="00DC11CA" w:rsidRPr="002D1823" w:rsidRDefault="00DC11CA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>- выявления имущества муни</w:t>
      </w:r>
      <w:r w:rsidR="00A11CC3" w:rsidRPr="002D1823">
        <w:t xml:space="preserve">ципального образования </w:t>
      </w:r>
      <w:r w:rsidR="00BA209A">
        <w:t>городского поселения Березово</w:t>
      </w:r>
      <w:r w:rsidRPr="002D1823">
        <w:t>, свободного от прав третьих лиц, возможного к предоставлению хозяйствующим субъектам;</w:t>
      </w:r>
    </w:p>
    <w:p w:rsidR="00DC11CA" w:rsidRPr="002D1823" w:rsidRDefault="00DC11CA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- обеспечения государственной регистрации прав на это имущество </w:t>
      </w:r>
      <w:r w:rsidR="00BA209A">
        <w:t>городского поселения Березово</w:t>
      </w:r>
      <w:r w:rsidRPr="002D1823">
        <w:t>;</w:t>
      </w:r>
    </w:p>
    <w:p w:rsidR="00DC11CA" w:rsidRPr="002D1823" w:rsidRDefault="00DC11CA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>- вовлечение имущества в хозяйственный оборот.</w:t>
      </w:r>
    </w:p>
    <w:p w:rsidR="00DC11CA" w:rsidRPr="002D1823" w:rsidRDefault="00DC11CA" w:rsidP="00D6527B">
      <w:pPr>
        <w:pStyle w:val="a5"/>
        <w:spacing w:before="0" w:beforeAutospacing="0" w:after="0" w:afterAutospacing="0"/>
        <w:ind w:firstLine="709"/>
        <w:jc w:val="both"/>
      </w:pPr>
      <w:r w:rsidRPr="002D1823">
        <w:t xml:space="preserve">Решение задач социально-экономического развития </w:t>
      </w:r>
      <w:r w:rsidR="00BA209A">
        <w:t>городского поселения Березово</w:t>
      </w:r>
      <w:r w:rsidR="00BA209A" w:rsidRPr="002D1823">
        <w:t xml:space="preserve"> </w:t>
      </w:r>
      <w:r w:rsidRPr="002D1823">
        <w:t xml:space="preserve">при помощи комплекса мероприятий, предусмотренных </w:t>
      </w:r>
      <w:r w:rsidR="00AD2F99" w:rsidRPr="002D1823">
        <w:t>целевой П</w:t>
      </w:r>
      <w:r w:rsidRPr="002D1823">
        <w:t>рограммой в свою очередь позволит обеспечить улучшение качества жизни населения, а также послужит обеспечению гарантий социальной стабильности.</w:t>
      </w:r>
    </w:p>
    <w:p w:rsidR="006E11BB" w:rsidRPr="002D1823" w:rsidRDefault="006E11BB" w:rsidP="00621822">
      <w:pPr>
        <w:jc w:val="both"/>
      </w:pPr>
    </w:p>
    <w:p w:rsidR="004610E0" w:rsidRPr="00AC3F3C" w:rsidRDefault="004610E0" w:rsidP="004A3D2B">
      <w:pPr>
        <w:sectPr w:rsidR="004610E0" w:rsidRPr="00AC3F3C" w:rsidSect="003C4306">
          <w:pgSz w:w="11906" w:h="16838"/>
          <w:pgMar w:top="1077" w:right="851" w:bottom="1077" w:left="1701" w:header="709" w:footer="709" w:gutter="0"/>
          <w:cols w:space="720"/>
        </w:sectPr>
      </w:pPr>
    </w:p>
    <w:p w:rsidR="0095036D" w:rsidRPr="009846E6" w:rsidRDefault="00583A09" w:rsidP="00A45BCF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9846E6">
        <w:rPr>
          <w:sz w:val="22"/>
          <w:szCs w:val="22"/>
        </w:rPr>
        <w:lastRenderedPageBreak/>
        <w:t>Пр</w:t>
      </w:r>
      <w:r w:rsidR="00D6527B" w:rsidRPr="009846E6">
        <w:rPr>
          <w:sz w:val="22"/>
          <w:szCs w:val="22"/>
        </w:rPr>
        <w:t>иложение</w:t>
      </w:r>
    </w:p>
    <w:p w:rsidR="008C558C" w:rsidRPr="009846E6" w:rsidRDefault="00583A09" w:rsidP="008C558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846E6">
        <w:rPr>
          <w:sz w:val="22"/>
          <w:szCs w:val="22"/>
        </w:rPr>
        <w:t>к целевой</w:t>
      </w:r>
      <w:r w:rsidR="0048672A" w:rsidRPr="009846E6">
        <w:rPr>
          <w:sz w:val="22"/>
          <w:szCs w:val="22"/>
        </w:rPr>
        <w:t xml:space="preserve"> программе</w:t>
      </w:r>
    </w:p>
    <w:p w:rsidR="008C558C" w:rsidRPr="009846E6" w:rsidRDefault="0086374B" w:rsidP="008C558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9846E6">
        <w:rPr>
          <w:sz w:val="22"/>
          <w:szCs w:val="22"/>
        </w:rPr>
        <w:t>от «___»________2012</w:t>
      </w:r>
      <w:r w:rsidR="002715B6" w:rsidRPr="009846E6">
        <w:rPr>
          <w:sz w:val="22"/>
          <w:szCs w:val="22"/>
        </w:rPr>
        <w:t>г</w:t>
      </w:r>
      <w:r w:rsidR="008C558C" w:rsidRPr="009846E6">
        <w:rPr>
          <w:sz w:val="22"/>
          <w:szCs w:val="22"/>
        </w:rPr>
        <w:t xml:space="preserve"> N ___________</w:t>
      </w:r>
    </w:p>
    <w:p w:rsidR="0095036D" w:rsidRDefault="0095036D" w:rsidP="0095036D">
      <w:pPr>
        <w:autoSpaceDE w:val="0"/>
        <w:autoSpaceDN w:val="0"/>
        <w:adjustRightInd w:val="0"/>
        <w:jc w:val="right"/>
        <w:outlineLvl w:val="1"/>
      </w:pPr>
    </w:p>
    <w:p w:rsidR="0095036D" w:rsidRDefault="0095036D" w:rsidP="0095036D">
      <w:pPr>
        <w:pStyle w:val="ConsPlusTitle"/>
        <w:widowControl/>
        <w:jc w:val="center"/>
        <w:outlineLvl w:val="1"/>
      </w:pPr>
      <w:r>
        <w:t>ПЕРЕЧЕНЬ</w:t>
      </w:r>
    </w:p>
    <w:p w:rsidR="0095036D" w:rsidRDefault="0095036D" w:rsidP="0095036D">
      <w:pPr>
        <w:pStyle w:val="ConsPlusTitle"/>
        <w:widowControl/>
        <w:jc w:val="center"/>
        <w:outlineLvl w:val="1"/>
      </w:pPr>
      <w:r>
        <w:t>ПРОГ</w:t>
      </w:r>
      <w:r w:rsidR="0086374B">
        <w:t xml:space="preserve">РАММНЫХ МЕРОПРИЯТИЙ </w:t>
      </w:r>
      <w:r w:rsidR="0048672A">
        <w:t xml:space="preserve">ЦЕЛЕВОЙ </w:t>
      </w:r>
      <w:r w:rsidR="001B4CA7">
        <w:t>ПРОГРАММЫ</w:t>
      </w:r>
    </w:p>
    <w:p w:rsidR="0095036D" w:rsidRDefault="0095036D" w:rsidP="0095036D">
      <w:pPr>
        <w:autoSpaceDE w:val="0"/>
        <w:autoSpaceDN w:val="0"/>
        <w:adjustRightInd w:val="0"/>
        <w:jc w:val="center"/>
        <w:outlineLvl w:val="1"/>
      </w:pPr>
    </w:p>
    <w:tbl>
      <w:tblPr>
        <w:tblW w:w="151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24"/>
        <w:gridCol w:w="4731"/>
        <w:gridCol w:w="627"/>
        <w:gridCol w:w="342"/>
        <w:gridCol w:w="798"/>
        <w:gridCol w:w="285"/>
        <w:gridCol w:w="855"/>
        <w:gridCol w:w="57"/>
        <w:gridCol w:w="1083"/>
        <w:gridCol w:w="57"/>
        <w:gridCol w:w="912"/>
        <w:gridCol w:w="171"/>
        <w:gridCol w:w="764"/>
        <w:gridCol w:w="335"/>
        <w:gridCol w:w="1238"/>
        <w:gridCol w:w="414"/>
        <w:gridCol w:w="1524"/>
      </w:tblGrid>
      <w:tr w:rsidR="009846E6" w:rsidTr="00936026">
        <w:trPr>
          <w:cantSplit/>
          <w:trHeight w:val="72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gramStart"/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программы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5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Финансовые затраты на реализацию</w:t>
            </w:r>
          </w:p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  <w:tc>
          <w:tcPr>
            <w:tcW w:w="1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</w:t>
            </w:r>
          </w:p>
        </w:tc>
      </w:tr>
      <w:tr w:rsidR="009846E6" w:rsidTr="00936026">
        <w:trPr>
          <w:cantSplit/>
          <w:trHeight w:val="24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2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6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846E6" w:rsidTr="00936026">
        <w:trPr>
          <w:cantSplit/>
          <w:trHeight w:val="360"/>
        </w:trPr>
        <w:tc>
          <w:tcPr>
            <w:tcW w:w="9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CB767B" w:rsidRDefault="009846E6" w:rsidP="00D6527B">
            <w:pPr>
              <w:jc w:val="center"/>
              <w:rPr>
                <w:b/>
              </w:rPr>
            </w:pPr>
          </w:p>
        </w:tc>
        <w:tc>
          <w:tcPr>
            <w:tcW w:w="475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CB767B" w:rsidRDefault="009846E6" w:rsidP="00D6527B">
            <w:pPr>
              <w:jc w:val="center"/>
              <w:rPr>
                <w:b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CB767B" w:rsidRDefault="009846E6" w:rsidP="00D6527B">
            <w:pPr>
              <w:jc w:val="center"/>
              <w:rPr>
                <w:b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2012 год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2013 год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2014 год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9846E6" w:rsidRDefault="009846E6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b/>
                <w:sz w:val="22"/>
                <w:szCs w:val="22"/>
              </w:rPr>
              <w:t>2015 год</w:t>
            </w:r>
          </w:p>
        </w:tc>
        <w:tc>
          <w:tcPr>
            <w:tcW w:w="1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CB767B" w:rsidRDefault="009846E6" w:rsidP="00D6527B">
            <w:pPr>
              <w:pStyle w:val="ConsPlusCell"/>
              <w:jc w:val="center"/>
              <w:rPr>
                <w:b/>
              </w:rPr>
            </w:pPr>
          </w:p>
        </w:tc>
        <w:tc>
          <w:tcPr>
            <w:tcW w:w="15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6E6" w:rsidRPr="00CB767B" w:rsidRDefault="009846E6" w:rsidP="00D6527B">
            <w:pPr>
              <w:jc w:val="center"/>
              <w:rPr>
                <w:b/>
              </w:rPr>
            </w:pPr>
          </w:p>
        </w:tc>
      </w:tr>
      <w:tr w:rsidR="00AE3C6D" w:rsidTr="0093602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D" w:rsidRPr="009846E6" w:rsidRDefault="00AE3C6D" w:rsidP="00D652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6E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</w:tr>
      <w:tr w:rsidR="00DB5DB4" w:rsidTr="00936026">
        <w:trPr>
          <w:cantSplit/>
          <w:trHeight w:val="482"/>
        </w:trPr>
        <w:tc>
          <w:tcPr>
            <w:tcW w:w="1516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DB4" w:rsidRPr="00446C14" w:rsidRDefault="000C1F89" w:rsidP="001005ED">
            <w:pPr>
              <w:autoSpaceDE w:val="0"/>
              <w:autoSpaceDN w:val="0"/>
              <w:adjustRightInd w:val="0"/>
              <w:ind w:firstLine="540"/>
              <w:outlineLvl w:val="1"/>
              <w:rPr>
                <w:sz w:val="22"/>
                <w:szCs w:val="22"/>
              </w:rPr>
            </w:pPr>
            <w:r w:rsidRPr="00446C14">
              <w:rPr>
                <w:b/>
                <w:sz w:val="22"/>
                <w:szCs w:val="22"/>
              </w:rPr>
              <w:t xml:space="preserve">Задача 1 </w:t>
            </w:r>
            <w:r w:rsidRPr="00446C14">
              <w:rPr>
                <w:sz w:val="22"/>
                <w:szCs w:val="22"/>
              </w:rPr>
              <w:t xml:space="preserve">Формирование и эффективное управление муниципальной собственностью </w:t>
            </w:r>
            <w:r w:rsidR="001005ED">
              <w:rPr>
                <w:sz w:val="22"/>
                <w:szCs w:val="22"/>
              </w:rPr>
              <w:t>городского поселения Березово</w:t>
            </w:r>
            <w:r w:rsidRPr="00446C14">
              <w:rPr>
                <w:sz w:val="22"/>
                <w:szCs w:val="22"/>
              </w:rPr>
              <w:t>. Совершенствование системы учета объектов муниципальной собственности и осуществление полномочий по вовлечению объектов муниципальной собственности в хозяйственный оборот.</w:t>
            </w:r>
            <w:r w:rsidR="00446C14" w:rsidRPr="00446C14">
              <w:rPr>
                <w:sz w:val="22"/>
                <w:szCs w:val="22"/>
              </w:rPr>
              <w:t xml:space="preserve"> </w:t>
            </w:r>
          </w:p>
        </w:tc>
      </w:tr>
      <w:tr w:rsidR="00AD6E20" w:rsidTr="00936026">
        <w:trPr>
          <w:trHeight w:val="172"/>
        </w:trPr>
        <w:tc>
          <w:tcPr>
            <w:tcW w:w="9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6E20" w:rsidRDefault="001E667B" w:rsidP="00C213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AD6E20" w:rsidRDefault="001E667B" w:rsidP="00C213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транспортных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городского поселения Березово:</w:t>
            </w:r>
          </w:p>
          <w:p w:rsidR="001E667B" w:rsidRDefault="001E667B" w:rsidP="00C213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автомашина в п. Березово;</w:t>
            </w:r>
          </w:p>
          <w:p w:rsidR="001E667B" w:rsidRDefault="00B962AD" w:rsidP="00C213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  <w:r w:rsidR="001E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62AD" w:rsidRPr="002E62D8" w:rsidRDefault="00B962AD" w:rsidP="00C213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E20" w:rsidRDefault="00AD6E20" w:rsidP="00C2132E"/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1E667B" w:rsidP="009C5F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1098.0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1E667B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1098.0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AD6E20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E20" w:rsidRPr="003E52F0" w:rsidRDefault="00AD6E20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Pr="003E52F0" w:rsidRDefault="00AD6E20" w:rsidP="003E52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Pr="00BC111B" w:rsidRDefault="00AD6E20" w:rsidP="00C2132E">
            <w:pPr>
              <w:rPr>
                <w:sz w:val="20"/>
                <w:szCs w:val="20"/>
              </w:rPr>
            </w:pPr>
            <w:r w:rsidRPr="00BC111B">
              <w:rPr>
                <w:sz w:val="20"/>
                <w:szCs w:val="20"/>
              </w:rPr>
              <w:t>Бюджет</w:t>
            </w:r>
            <w:r w:rsidR="001E667B">
              <w:rPr>
                <w:sz w:val="20"/>
                <w:szCs w:val="20"/>
              </w:rPr>
              <w:t xml:space="preserve"> Березовского</w:t>
            </w:r>
            <w:r w:rsidRPr="00BC111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9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E20" w:rsidRPr="00F35EA3" w:rsidRDefault="00AD6E20" w:rsidP="002D1823"/>
        </w:tc>
      </w:tr>
      <w:tr w:rsidR="00AD6E20" w:rsidTr="00936026">
        <w:trPr>
          <w:trHeight w:val="248"/>
        </w:trPr>
        <w:tc>
          <w:tcPr>
            <w:tcW w:w="9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20" w:rsidRPr="00A43791" w:rsidRDefault="00AD6E20" w:rsidP="00C213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6E20" w:rsidRDefault="00AD6E20" w:rsidP="00C213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E20" w:rsidRDefault="00AD6E20" w:rsidP="00C2132E"/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AD6E20" w:rsidP="009C5FF8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2F0"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  <w:r w:rsidR="003C43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AD6E20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E52F0">
              <w:rPr>
                <w:rFonts w:ascii="Times New Roman" w:hAnsi="Times New Roman" w:cs="Times New Roman"/>
                <w:sz w:val="22"/>
                <w:szCs w:val="22"/>
              </w:rPr>
              <w:t>109,8</w:t>
            </w:r>
            <w:r w:rsidR="003C43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E52F0" w:rsidRDefault="00AD6E20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E20" w:rsidRPr="003E52F0" w:rsidRDefault="00AD6E20" w:rsidP="003E52F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Pr="003E52F0" w:rsidRDefault="00AD6E20" w:rsidP="003E52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Pr="00BC111B" w:rsidRDefault="00AD6E20" w:rsidP="00C2132E">
            <w:pPr>
              <w:rPr>
                <w:sz w:val="20"/>
                <w:szCs w:val="20"/>
              </w:rPr>
            </w:pPr>
            <w:r w:rsidRPr="00BC111B">
              <w:rPr>
                <w:sz w:val="20"/>
                <w:szCs w:val="20"/>
              </w:rPr>
              <w:t>Бюджет гп Березово</w:t>
            </w:r>
          </w:p>
        </w:tc>
        <w:tc>
          <w:tcPr>
            <w:tcW w:w="1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6E20" w:rsidRPr="002D1823" w:rsidRDefault="00AD6E20" w:rsidP="002D1823"/>
        </w:tc>
      </w:tr>
      <w:tr w:rsidR="001005ED" w:rsidTr="00145460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5ED" w:rsidRPr="00936026" w:rsidRDefault="001005ED" w:rsidP="007C61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6026">
              <w:rPr>
                <w:rFonts w:ascii="Times New Roman" w:hAnsi="Times New Roman" w:cs="Times New Roman"/>
                <w:sz w:val="22"/>
                <w:szCs w:val="22"/>
              </w:rPr>
              <w:t>Услуги технической инвентаризации объектов недвижимого имущества, в том числе:</w:t>
            </w:r>
          </w:p>
          <w:p w:rsidR="001005ED" w:rsidRPr="00936026" w:rsidRDefault="00757975" w:rsidP="007C61C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Кадастровые и технические паспорта дорог гп. Березово</w:t>
            </w:r>
          </w:p>
          <w:p w:rsidR="001005ED" w:rsidRDefault="001005ED" w:rsidP="007C6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5ED" w:rsidRDefault="001005ED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496,00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5ED" w:rsidRDefault="001005ED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5ED" w:rsidRPr="009846E6" w:rsidRDefault="001005ED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9846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05ED" w:rsidRPr="009846E6" w:rsidRDefault="001005ED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Pr="009846E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4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05ED" w:rsidRPr="009846E6" w:rsidRDefault="001005ED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46E6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5ED" w:rsidRP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ED">
              <w:rPr>
                <w:rFonts w:ascii="Times New Roman" w:hAnsi="Times New Roman" w:cs="Times New Roman"/>
              </w:rPr>
              <w:t>Бюджет гп Березово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36026">
              <w:rPr>
                <w:rFonts w:ascii="Times New Roman" w:hAnsi="Times New Roman" w:cs="Times New Roman"/>
              </w:rPr>
              <w:t xml:space="preserve"> технических и кадастровых паспортов на объекты недвижимости </w:t>
            </w: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36026">
              <w:rPr>
                <w:rFonts w:ascii="Times New Roman" w:hAnsi="Times New Roman" w:cs="Times New Roman"/>
              </w:rPr>
              <w:t xml:space="preserve"> технических и кадастровых паспортов на объекты недвижимости </w:t>
            </w: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36026">
              <w:rPr>
                <w:rFonts w:ascii="Times New Roman" w:hAnsi="Times New Roman" w:cs="Times New Roman"/>
              </w:rPr>
              <w:t xml:space="preserve"> технических и кадастровых </w:t>
            </w:r>
            <w:r w:rsidRPr="00936026">
              <w:rPr>
                <w:rFonts w:ascii="Times New Roman" w:hAnsi="Times New Roman" w:cs="Times New Roman"/>
              </w:rPr>
              <w:lastRenderedPageBreak/>
              <w:t xml:space="preserve">паспортов на объекты недвижимости </w:t>
            </w:r>
          </w:p>
          <w:p w:rsidR="001005ED" w:rsidRPr="00936026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1005ED" w:rsidRPr="002D1823" w:rsidRDefault="001005ED" w:rsidP="007C61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936026">
              <w:rPr>
                <w:rFonts w:ascii="Times New Roman" w:hAnsi="Times New Roman" w:cs="Times New Roman"/>
              </w:rPr>
              <w:t xml:space="preserve"> технических и кадастровых паспортов на объекты недвижимости</w:t>
            </w: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667B" w:rsidTr="00044FAE">
        <w:trPr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67B" w:rsidRDefault="001E66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67B" w:rsidRPr="00CC6B48" w:rsidRDefault="001E667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B4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67B" w:rsidRDefault="001E66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67B" w:rsidRPr="003E52F0" w:rsidRDefault="001E667B" w:rsidP="007818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8182F">
              <w:rPr>
                <w:rFonts w:ascii="Times New Roman" w:hAnsi="Times New Roman" w:cs="Times New Roman"/>
                <w:b/>
                <w:sz w:val="22"/>
                <w:szCs w:val="22"/>
              </w:rPr>
              <w:t>703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67B" w:rsidRPr="003E52F0" w:rsidRDefault="001E667B" w:rsidP="007818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78182F">
              <w:rPr>
                <w:rFonts w:ascii="Times New Roman" w:hAnsi="Times New Roman" w:cs="Times New Roman"/>
                <w:b/>
                <w:sz w:val="22"/>
                <w:szCs w:val="22"/>
              </w:rPr>
              <w:t>303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.8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67B" w:rsidRPr="003E52F0" w:rsidRDefault="0078182F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67B" w:rsidRPr="003E52F0" w:rsidRDefault="0078182F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200.0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67B" w:rsidRPr="003E52F0" w:rsidRDefault="00757975" w:rsidP="007C61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667B" w:rsidRPr="002D1823" w:rsidRDefault="001E667B" w:rsidP="007C61CC">
            <w:r>
              <w:t>Итого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67B" w:rsidRDefault="001E66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20" w:rsidRPr="000951C7" w:rsidTr="00936026">
        <w:trPr>
          <w:trHeight w:val="259"/>
        </w:trPr>
        <w:tc>
          <w:tcPr>
            <w:tcW w:w="15162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0951C7" w:rsidRDefault="00AD6E20" w:rsidP="002345E5">
            <w:pPr>
              <w:autoSpaceDE w:val="0"/>
              <w:autoSpaceDN w:val="0"/>
              <w:adjustRightInd w:val="0"/>
              <w:ind w:firstLine="11"/>
              <w:outlineLvl w:val="1"/>
              <w:rPr>
                <w:sz w:val="22"/>
                <w:szCs w:val="22"/>
              </w:rPr>
            </w:pPr>
            <w:r w:rsidRPr="00A627D0">
              <w:rPr>
                <w:b/>
                <w:sz w:val="22"/>
                <w:szCs w:val="22"/>
              </w:rPr>
              <w:t>Задача 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35EA3">
              <w:t>Страхование муниципального имущества от случайных и непредвиденных событий</w:t>
            </w:r>
          </w:p>
        </w:tc>
      </w:tr>
      <w:tr w:rsidR="00AD6E20" w:rsidTr="00936026">
        <w:trPr>
          <w:trHeight w:val="393"/>
        </w:trPr>
        <w:tc>
          <w:tcPr>
            <w:tcW w:w="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D6E20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31" w:type="dxa"/>
            <w:tcBorders>
              <w:left w:val="single" w:sz="6" w:space="0" w:color="auto"/>
              <w:right w:val="single" w:sz="6" w:space="0" w:color="auto"/>
            </w:tcBorders>
          </w:tcPr>
          <w:p w:rsidR="00AD6E20" w:rsidRDefault="00591737" w:rsidP="00E473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муниципального имущества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Default="00AD6E20" w:rsidP="00E47369"/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Pr="003C4306" w:rsidRDefault="008F6860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Default="00AD6E20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Default="00AD6E20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Default="00AD6E20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  <w:r w:rsidR="003C4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E20" w:rsidRDefault="00AD6E20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20" w:rsidRPr="00BC111B" w:rsidRDefault="00AD6E20" w:rsidP="009F4FB0">
            <w:pPr>
              <w:rPr>
                <w:sz w:val="20"/>
                <w:szCs w:val="20"/>
              </w:rPr>
            </w:pPr>
            <w:r w:rsidRPr="00BC111B">
              <w:rPr>
                <w:sz w:val="20"/>
                <w:szCs w:val="20"/>
              </w:rPr>
              <w:t>Бюджет гп Березово</w:t>
            </w:r>
          </w:p>
        </w:tc>
        <w:tc>
          <w:tcPr>
            <w:tcW w:w="193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D6E20" w:rsidRDefault="00AD6E20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737" w:rsidTr="00936026">
        <w:trPr>
          <w:trHeight w:val="359"/>
        </w:trPr>
        <w:tc>
          <w:tcPr>
            <w:tcW w:w="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Default="00591737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Default="00591737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задаче 2: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737" w:rsidRDefault="00591737" w:rsidP="00E47369"/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Pr="00591737" w:rsidRDefault="00591737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37">
              <w:rPr>
                <w:rFonts w:ascii="Times New Roman" w:hAnsi="Times New Roman" w:cs="Times New Roman"/>
                <w:b/>
                <w:sz w:val="24"/>
                <w:szCs w:val="24"/>
              </w:rPr>
              <w:t>237,</w:t>
            </w:r>
            <w:r w:rsidRPr="005917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9173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Pr="00591737" w:rsidRDefault="00591737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37">
              <w:rPr>
                <w:rFonts w:ascii="Times New Roman" w:hAnsi="Times New Roman" w:cs="Times New Roman"/>
                <w:b/>
                <w:sz w:val="24"/>
                <w:szCs w:val="24"/>
              </w:rPr>
              <w:t>88,00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Pr="00591737" w:rsidRDefault="00591737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37">
              <w:rPr>
                <w:rFonts w:ascii="Times New Roman" w:hAnsi="Times New Roman" w:cs="Times New Roman"/>
                <w:b/>
                <w:sz w:val="24"/>
                <w:szCs w:val="24"/>
              </w:rPr>
              <w:t>70,40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Pr="00591737" w:rsidRDefault="00591737" w:rsidP="007C61CC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737">
              <w:rPr>
                <w:rFonts w:ascii="Times New Roman" w:hAnsi="Times New Roman" w:cs="Times New Roman"/>
                <w:b/>
                <w:sz w:val="24"/>
                <w:szCs w:val="24"/>
              </w:rPr>
              <w:t>79,20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Default="00591737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Pr="000C1F89" w:rsidRDefault="00591737" w:rsidP="000C1F8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1F89" w:rsidRPr="000C1F89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91737" w:rsidRDefault="00591737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89" w:rsidRPr="00DB252D" w:rsidTr="00193A90">
        <w:trPr>
          <w:trHeight w:val="345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252D">
              <w:rPr>
                <w:rFonts w:ascii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F89" w:rsidRPr="00DB252D" w:rsidRDefault="000C1F89" w:rsidP="00E47369"/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1800D1" w:rsidRDefault="000C1F89" w:rsidP="0075797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57975">
              <w:rPr>
                <w:rFonts w:ascii="Times New Roman" w:hAnsi="Times New Roman" w:cs="Times New Roman"/>
                <w:b/>
                <w:sz w:val="24"/>
                <w:szCs w:val="24"/>
              </w:rPr>
              <w:t>941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7F2EED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1295.8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7F2EED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70.4</w:t>
            </w:r>
            <w:r w:rsidR="007579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7F2EED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79.2</w:t>
            </w:r>
            <w:r w:rsidR="007579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89" w:rsidRPr="00DB252D" w:rsidTr="00193A90">
        <w:trPr>
          <w:trHeight w:val="345"/>
        </w:trPr>
        <w:tc>
          <w:tcPr>
            <w:tcW w:w="9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1F89" w:rsidRPr="00DB252D" w:rsidRDefault="000C1F89" w:rsidP="00E47369"/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1098.0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1098.0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0C1F89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C1F89">
              <w:rPr>
                <w:rFonts w:ascii="Times New Roman" w:hAnsi="Times New Roman" w:cs="Times New Roman"/>
              </w:rPr>
              <w:t>Бюджет Березовского района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F89" w:rsidRPr="00DB252D" w:rsidTr="00193A90">
        <w:trPr>
          <w:trHeight w:val="345"/>
        </w:trPr>
        <w:tc>
          <w:tcPr>
            <w:tcW w:w="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F89" w:rsidRPr="00DB252D" w:rsidRDefault="000C1F89" w:rsidP="00E47369"/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Default="00757975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834</w:t>
            </w:r>
            <w:r w:rsidR="000C1F89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Default="00757975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  <w:r w:rsidR="000C1F89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Default="00757975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1F89">
              <w:rPr>
                <w:rFonts w:ascii="Times New Roman" w:hAnsi="Times New Roman" w:cs="Times New Roman"/>
                <w:b/>
                <w:sz w:val="24"/>
                <w:szCs w:val="24"/>
              </w:rPr>
              <w:t>70.4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Default="00757975" w:rsidP="00913CE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1F8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13C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1F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13C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Default="000C1F89" w:rsidP="00D6527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F89" w:rsidRPr="000C1F89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C1F89">
              <w:rPr>
                <w:rFonts w:ascii="Times New Roman" w:hAnsi="Times New Roman" w:cs="Times New Roman"/>
              </w:rPr>
              <w:t>Бюджет гп Березово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F89" w:rsidRPr="00DB252D" w:rsidRDefault="000C1F89" w:rsidP="00E473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2F0" w:rsidRDefault="003E52F0" w:rsidP="00210598">
      <w:pPr>
        <w:autoSpaceDE w:val="0"/>
        <w:autoSpaceDN w:val="0"/>
        <w:adjustRightInd w:val="0"/>
        <w:jc w:val="both"/>
        <w:outlineLvl w:val="3"/>
      </w:pPr>
    </w:p>
    <w:sectPr w:rsidR="003E52F0" w:rsidSect="003C4306">
      <w:pgSz w:w="16838" w:h="11906" w:orient="landscape"/>
      <w:pgMar w:top="1077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2B07"/>
    <w:multiLevelType w:val="hybridMultilevel"/>
    <w:tmpl w:val="EDD838D4"/>
    <w:lvl w:ilvl="0" w:tplc="392A802E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76979"/>
    <w:multiLevelType w:val="multilevel"/>
    <w:tmpl w:val="3162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E6CA0"/>
    <w:multiLevelType w:val="multilevel"/>
    <w:tmpl w:val="FB5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36D"/>
    <w:rsid w:val="000036BE"/>
    <w:rsid w:val="00006D62"/>
    <w:rsid w:val="00010E88"/>
    <w:rsid w:val="000119A3"/>
    <w:rsid w:val="00014934"/>
    <w:rsid w:val="00015563"/>
    <w:rsid w:val="000156A6"/>
    <w:rsid w:val="000159FC"/>
    <w:rsid w:val="000250AD"/>
    <w:rsid w:val="0002721D"/>
    <w:rsid w:val="00036A9F"/>
    <w:rsid w:val="00041C8E"/>
    <w:rsid w:val="00050B81"/>
    <w:rsid w:val="00050C89"/>
    <w:rsid w:val="000524B8"/>
    <w:rsid w:val="000660E1"/>
    <w:rsid w:val="00067D79"/>
    <w:rsid w:val="00081197"/>
    <w:rsid w:val="00081E60"/>
    <w:rsid w:val="00085F92"/>
    <w:rsid w:val="000935F5"/>
    <w:rsid w:val="000951C7"/>
    <w:rsid w:val="000B0054"/>
    <w:rsid w:val="000B3AD5"/>
    <w:rsid w:val="000C1F89"/>
    <w:rsid w:val="000C3178"/>
    <w:rsid w:val="000C6516"/>
    <w:rsid w:val="000D4AA4"/>
    <w:rsid w:val="000D6388"/>
    <w:rsid w:val="000E57BA"/>
    <w:rsid w:val="000E72DD"/>
    <w:rsid w:val="000F592F"/>
    <w:rsid w:val="000F6FCC"/>
    <w:rsid w:val="001005ED"/>
    <w:rsid w:val="00100E90"/>
    <w:rsid w:val="001034A2"/>
    <w:rsid w:val="00104082"/>
    <w:rsid w:val="00126703"/>
    <w:rsid w:val="001407EE"/>
    <w:rsid w:val="00141374"/>
    <w:rsid w:val="00142CC6"/>
    <w:rsid w:val="00143DEB"/>
    <w:rsid w:val="001447D6"/>
    <w:rsid w:val="00144CC8"/>
    <w:rsid w:val="00155AA3"/>
    <w:rsid w:val="00162380"/>
    <w:rsid w:val="0016273F"/>
    <w:rsid w:val="00165154"/>
    <w:rsid w:val="00165F94"/>
    <w:rsid w:val="00166D98"/>
    <w:rsid w:val="00167FFC"/>
    <w:rsid w:val="001800D1"/>
    <w:rsid w:val="00181F64"/>
    <w:rsid w:val="00183EF9"/>
    <w:rsid w:val="00187D22"/>
    <w:rsid w:val="0019554B"/>
    <w:rsid w:val="001A4B34"/>
    <w:rsid w:val="001B1874"/>
    <w:rsid w:val="001B4CA7"/>
    <w:rsid w:val="001C3795"/>
    <w:rsid w:val="001D4FAE"/>
    <w:rsid w:val="001E667B"/>
    <w:rsid w:val="001E748E"/>
    <w:rsid w:val="001F7D22"/>
    <w:rsid w:val="00206BCF"/>
    <w:rsid w:val="00210598"/>
    <w:rsid w:val="00212E1F"/>
    <w:rsid w:val="002131F9"/>
    <w:rsid w:val="00220E68"/>
    <w:rsid w:val="00221697"/>
    <w:rsid w:val="002260F9"/>
    <w:rsid w:val="00230F05"/>
    <w:rsid w:val="002345E5"/>
    <w:rsid w:val="00243D33"/>
    <w:rsid w:val="00255206"/>
    <w:rsid w:val="00255D67"/>
    <w:rsid w:val="00260780"/>
    <w:rsid w:val="00260C00"/>
    <w:rsid w:val="00262641"/>
    <w:rsid w:val="002665A7"/>
    <w:rsid w:val="002715B6"/>
    <w:rsid w:val="002716F5"/>
    <w:rsid w:val="0027289B"/>
    <w:rsid w:val="00275258"/>
    <w:rsid w:val="00281EC8"/>
    <w:rsid w:val="00283280"/>
    <w:rsid w:val="002B0C1A"/>
    <w:rsid w:val="002B3892"/>
    <w:rsid w:val="002B6430"/>
    <w:rsid w:val="002C7E8E"/>
    <w:rsid w:val="002D1823"/>
    <w:rsid w:val="002D247A"/>
    <w:rsid w:val="002D302E"/>
    <w:rsid w:val="002E62D8"/>
    <w:rsid w:val="002E70BF"/>
    <w:rsid w:val="002E7E55"/>
    <w:rsid w:val="002F4480"/>
    <w:rsid w:val="003035F9"/>
    <w:rsid w:val="00305AB3"/>
    <w:rsid w:val="003128EB"/>
    <w:rsid w:val="00321A09"/>
    <w:rsid w:val="00321F14"/>
    <w:rsid w:val="003248CB"/>
    <w:rsid w:val="0033122E"/>
    <w:rsid w:val="00331686"/>
    <w:rsid w:val="00331728"/>
    <w:rsid w:val="00331B6B"/>
    <w:rsid w:val="00335994"/>
    <w:rsid w:val="00341042"/>
    <w:rsid w:val="00342920"/>
    <w:rsid w:val="003452CE"/>
    <w:rsid w:val="00347131"/>
    <w:rsid w:val="00356F05"/>
    <w:rsid w:val="003601DB"/>
    <w:rsid w:val="00376D36"/>
    <w:rsid w:val="003816C7"/>
    <w:rsid w:val="0038229E"/>
    <w:rsid w:val="003909A5"/>
    <w:rsid w:val="0039378A"/>
    <w:rsid w:val="003A7FF7"/>
    <w:rsid w:val="003B1158"/>
    <w:rsid w:val="003B237F"/>
    <w:rsid w:val="003C1374"/>
    <w:rsid w:val="003C2ECF"/>
    <w:rsid w:val="003C405C"/>
    <w:rsid w:val="003C4306"/>
    <w:rsid w:val="003C596B"/>
    <w:rsid w:val="003D0E99"/>
    <w:rsid w:val="003D1404"/>
    <w:rsid w:val="003D1C12"/>
    <w:rsid w:val="003D4310"/>
    <w:rsid w:val="003D4D10"/>
    <w:rsid w:val="003D57F6"/>
    <w:rsid w:val="003E52F0"/>
    <w:rsid w:val="00411F04"/>
    <w:rsid w:val="0041627D"/>
    <w:rsid w:val="00416CEB"/>
    <w:rsid w:val="00417E99"/>
    <w:rsid w:val="00420167"/>
    <w:rsid w:val="004210DE"/>
    <w:rsid w:val="00425F24"/>
    <w:rsid w:val="00436FA0"/>
    <w:rsid w:val="00442FF6"/>
    <w:rsid w:val="00446C14"/>
    <w:rsid w:val="00450036"/>
    <w:rsid w:val="00456390"/>
    <w:rsid w:val="004610E0"/>
    <w:rsid w:val="00461F78"/>
    <w:rsid w:val="00463A99"/>
    <w:rsid w:val="00464A0D"/>
    <w:rsid w:val="004670F7"/>
    <w:rsid w:val="00467B1D"/>
    <w:rsid w:val="00481F1A"/>
    <w:rsid w:val="00483C7B"/>
    <w:rsid w:val="0048672A"/>
    <w:rsid w:val="00490F55"/>
    <w:rsid w:val="00493186"/>
    <w:rsid w:val="0049569A"/>
    <w:rsid w:val="00495EA5"/>
    <w:rsid w:val="004A01A8"/>
    <w:rsid w:val="004A2EAA"/>
    <w:rsid w:val="004A3D2B"/>
    <w:rsid w:val="004C4672"/>
    <w:rsid w:val="004C5257"/>
    <w:rsid w:val="004D122D"/>
    <w:rsid w:val="004E1B85"/>
    <w:rsid w:val="004E41A2"/>
    <w:rsid w:val="004E79A3"/>
    <w:rsid w:val="004F5B1A"/>
    <w:rsid w:val="00502381"/>
    <w:rsid w:val="00514E88"/>
    <w:rsid w:val="00517652"/>
    <w:rsid w:val="005218A3"/>
    <w:rsid w:val="005375A4"/>
    <w:rsid w:val="0054213B"/>
    <w:rsid w:val="00543975"/>
    <w:rsid w:val="00554FB6"/>
    <w:rsid w:val="005560D2"/>
    <w:rsid w:val="00557DDC"/>
    <w:rsid w:val="005714B6"/>
    <w:rsid w:val="00571E8A"/>
    <w:rsid w:val="00583A09"/>
    <w:rsid w:val="00591737"/>
    <w:rsid w:val="00594BE2"/>
    <w:rsid w:val="005954B8"/>
    <w:rsid w:val="005B7A2D"/>
    <w:rsid w:val="005C0409"/>
    <w:rsid w:val="005D06FC"/>
    <w:rsid w:val="005D270C"/>
    <w:rsid w:val="005D3B19"/>
    <w:rsid w:val="005E6F4E"/>
    <w:rsid w:val="005F0D68"/>
    <w:rsid w:val="005F2B69"/>
    <w:rsid w:val="00603E86"/>
    <w:rsid w:val="0060471D"/>
    <w:rsid w:val="006130DA"/>
    <w:rsid w:val="006136E5"/>
    <w:rsid w:val="00620DC5"/>
    <w:rsid w:val="00621822"/>
    <w:rsid w:val="0062226E"/>
    <w:rsid w:val="00626351"/>
    <w:rsid w:val="0063701F"/>
    <w:rsid w:val="006379E6"/>
    <w:rsid w:val="0064040D"/>
    <w:rsid w:val="00644EB2"/>
    <w:rsid w:val="00654A1D"/>
    <w:rsid w:val="00662E8F"/>
    <w:rsid w:val="00676C79"/>
    <w:rsid w:val="00676D1C"/>
    <w:rsid w:val="00682206"/>
    <w:rsid w:val="00683188"/>
    <w:rsid w:val="006876CE"/>
    <w:rsid w:val="0068792A"/>
    <w:rsid w:val="00687BF9"/>
    <w:rsid w:val="006937D9"/>
    <w:rsid w:val="00694CD2"/>
    <w:rsid w:val="006C065D"/>
    <w:rsid w:val="006C0D49"/>
    <w:rsid w:val="006C23E5"/>
    <w:rsid w:val="006D2732"/>
    <w:rsid w:val="006D4B25"/>
    <w:rsid w:val="006E11BB"/>
    <w:rsid w:val="006E2943"/>
    <w:rsid w:val="006F0847"/>
    <w:rsid w:val="006F4A5A"/>
    <w:rsid w:val="007040BA"/>
    <w:rsid w:val="007051FD"/>
    <w:rsid w:val="00706E9E"/>
    <w:rsid w:val="00715E8E"/>
    <w:rsid w:val="00716821"/>
    <w:rsid w:val="00724340"/>
    <w:rsid w:val="00732206"/>
    <w:rsid w:val="00732733"/>
    <w:rsid w:val="00742A2E"/>
    <w:rsid w:val="0074326A"/>
    <w:rsid w:val="00750D12"/>
    <w:rsid w:val="00751D52"/>
    <w:rsid w:val="00752291"/>
    <w:rsid w:val="0075375A"/>
    <w:rsid w:val="00753EEC"/>
    <w:rsid w:val="00753FC8"/>
    <w:rsid w:val="00757975"/>
    <w:rsid w:val="00764379"/>
    <w:rsid w:val="00777CA3"/>
    <w:rsid w:val="00777F3E"/>
    <w:rsid w:val="0078182F"/>
    <w:rsid w:val="00781CF0"/>
    <w:rsid w:val="00781D3B"/>
    <w:rsid w:val="00784B52"/>
    <w:rsid w:val="00784C06"/>
    <w:rsid w:val="0078504B"/>
    <w:rsid w:val="007937B4"/>
    <w:rsid w:val="00794DE2"/>
    <w:rsid w:val="007962DF"/>
    <w:rsid w:val="007A6DD4"/>
    <w:rsid w:val="007A6FF6"/>
    <w:rsid w:val="007B219B"/>
    <w:rsid w:val="007B2381"/>
    <w:rsid w:val="007B35ED"/>
    <w:rsid w:val="007B5555"/>
    <w:rsid w:val="007B555E"/>
    <w:rsid w:val="007B5AEA"/>
    <w:rsid w:val="007B5D2C"/>
    <w:rsid w:val="007B6821"/>
    <w:rsid w:val="007C3AB0"/>
    <w:rsid w:val="007C3ED5"/>
    <w:rsid w:val="007C7419"/>
    <w:rsid w:val="007D0987"/>
    <w:rsid w:val="007D3D3F"/>
    <w:rsid w:val="007D50AB"/>
    <w:rsid w:val="007D59C6"/>
    <w:rsid w:val="007E5223"/>
    <w:rsid w:val="007F0868"/>
    <w:rsid w:val="007F2EED"/>
    <w:rsid w:val="00802A7B"/>
    <w:rsid w:val="00802DC2"/>
    <w:rsid w:val="00803E6A"/>
    <w:rsid w:val="00806513"/>
    <w:rsid w:val="0080659C"/>
    <w:rsid w:val="00810730"/>
    <w:rsid w:val="00811A52"/>
    <w:rsid w:val="00824325"/>
    <w:rsid w:val="00824608"/>
    <w:rsid w:val="00837496"/>
    <w:rsid w:val="00855337"/>
    <w:rsid w:val="00857496"/>
    <w:rsid w:val="00862DC1"/>
    <w:rsid w:val="0086374B"/>
    <w:rsid w:val="00865083"/>
    <w:rsid w:val="00866683"/>
    <w:rsid w:val="0087444D"/>
    <w:rsid w:val="0088293E"/>
    <w:rsid w:val="00882F56"/>
    <w:rsid w:val="00885BBA"/>
    <w:rsid w:val="00895C8C"/>
    <w:rsid w:val="008972A3"/>
    <w:rsid w:val="008A12BC"/>
    <w:rsid w:val="008A3D24"/>
    <w:rsid w:val="008A4D10"/>
    <w:rsid w:val="008C1B4F"/>
    <w:rsid w:val="008C2EA5"/>
    <w:rsid w:val="008C34E3"/>
    <w:rsid w:val="008C558C"/>
    <w:rsid w:val="008D0070"/>
    <w:rsid w:val="008E6B88"/>
    <w:rsid w:val="008E7797"/>
    <w:rsid w:val="008F622F"/>
    <w:rsid w:val="008F6860"/>
    <w:rsid w:val="00903776"/>
    <w:rsid w:val="009042C6"/>
    <w:rsid w:val="00911221"/>
    <w:rsid w:val="00913CE0"/>
    <w:rsid w:val="00917E65"/>
    <w:rsid w:val="009216F3"/>
    <w:rsid w:val="009348E3"/>
    <w:rsid w:val="00934D63"/>
    <w:rsid w:val="00936026"/>
    <w:rsid w:val="00942A26"/>
    <w:rsid w:val="009467EB"/>
    <w:rsid w:val="0095036D"/>
    <w:rsid w:val="00950511"/>
    <w:rsid w:val="0095130E"/>
    <w:rsid w:val="00954DEA"/>
    <w:rsid w:val="00971089"/>
    <w:rsid w:val="009734AE"/>
    <w:rsid w:val="0097386F"/>
    <w:rsid w:val="00974115"/>
    <w:rsid w:val="00980AE3"/>
    <w:rsid w:val="009846E6"/>
    <w:rsid w:val="00993AC6"/>
    <w:rsid w:val="009A0DFC"/>
    <w:rsid w:val="009B5CD6"/>
    <w:rsid w:val="009C5FF8"/>
    <w:rsid w:val="009D0D25"/>
    <w:rsid w:val="009E31CD"/>
    <w:rsid w:val="009E44BC"/>
    <w:rsid w:val="009E65FE"/>
    <w:rsid w:val="009E6A2D"/>
    <w:rsid w:val="009F10FB"/>
    <w:rsid w:val="009F4FB0"/>
    <w:rsid w:val="009F7C96"/>
    <w:rsid w:val="00A00032"/>
    <w:rsid w:val="00A11CC3"/>
    <w:rsid w:val="00A13B5C"/>
    <w:rsid w:val="00A13C68"/>
    <w:rsid w:val="00A17EF9"/>
    <w:rsid w:val="00A25E68"/>
    <w:rsid w:val="00A36AC2"/>
    <w:rsid w:val="00A45BCF"/>
    <w:rsid w:val="00A46A1B"/>
    <w:rsid w:val="00A61A5D"/>
    <w:rsid w:val="00A61C35"/>
    <w:rsid w:val="00A627D0"/>
    <w:rsid w:val="00A6693B"/>
    <w:rsid w:val="00A71D52"/>
    <w:rsid w:val="00A71E74"/>
    <w:rsid w:val="00A84BAF"/>
    <w:rsid w:val="00A87378"/>
    <w:rsid w:val="00A95303"/>
    <w:rsid w:val="00A95F83"/>
    <w:rsid w:val="00AA141E"/>
    <w:rsid w:val="00AB01B6"/>
    <w:rsid w:val="00AB0F42"/>
    <w:rsid w:val="00AC35B1"/>
    <w:rsid w:val="00AC3F3C"/>
    <w:rsid w:val="00AC75F3"/>
    <w:rsid w:val="00AD28D4"/>
    <w:rsid w:val="00AD2F99"/>
    <w:rsid w:val="00AD6E20"/>
    <w:rsid w:val="00AD7403"/>
    <w:rsid w:val="00AE3C6D"/>
    <w:rsid w:val="00AE51CB"/>
    <w:rsid w:val="00AF7E73"/>
    <w:rsid w:val="00B02C87"/>
    <w:rsid w:val="00B14179"/>
    <w:rsid w:val="00B2543F"/>
    <w:rsid w:val="00B25866"/>
    <w:rsid w:val="00B31417"/>
    <w:rsid w:val="00B36C50"/>
    <w:rsid w:val="00B3741C"/>
    <w:rsid w:val="00B45799"/>
    <w:rsid w:val="00B47168"/>
    <w:rsid w:val="00B50C85"/>
    <w:rsid w:val="00B53702"/>
    <w:rsid w:val="00B53CBC"/>
    <w:rsid w:val="00B56081"/>
    <w:rsid w:val="00B67EE5"/>
    <w:rsid w:val="00B81C30"/>
    <w:rsid w:val="00B962AD"/>
    <w:rsid w:val="00BA209A"/>
    <w:rsid w:val="00BB2AA6"/>
    <w:rsid w:val="00BB43F4"/>
    <w:rsid w:val="00BB5492"/>
    <w:rsid w:val="00BC111B"/>
    <w:rsid w:val="00BC37F9"/>
    <w:rsid w:val="00BC6192"/>
    <w:rsid w:val="00BD40CD"/>
    <w:rsid w:val="00BD6A32"/>
    <w:rsid w:val="00BE03DB"/>
    <w:rsid w:val="00BE672D"/>
    <w:rsid w:val="00BE7B0B"/>
    <w:rsid w:val="00BF5F3A"/>
    <w:rsid w:val="00C07096"/>
    <w:rsid w:val="00C12E99"/>
    <w:rsid w:val="00C20CCA"/>
    <w:rsid w:val="00C2132E"/>
    <w:rsid w:val="00C33307"/>
    <w:rsid w:val="00C34BB2"/>
    <w:rsid w:val="00C36BA0"/>
    <w:rsid w:val="00C50157"/>
    <w:rsid w:val="00C51795"/>
    <w:rsid w:val="00C567E9"/>
    <w:rsid w:val="00C56CD7"/>
    <w:rsid w:val="00C618E7"/>
    <w:rsid w:val="00C7391A"/>
    <w:rsid w:val="00C769B9"/>
    <w:rsid w:val="00C80580"/>
    <w:rsid w:val="00C844E4"/>
    <w:rsid w:val="00C86D7F"/>
    <w:rsid w:val="00C93A70"/>
    <w:rsid w:val="00CB3121"/>
    <w:rsid w:val="00CB727C"/>
    <w:rsid w:val="00CB767B"/>
    <w:rsid w:val="00CC4814"/>
    <w:rsid w:val="00CC6B48"/>
    <w:rsid w:val="00CD1785"/>
    <w:rsid w:val="00CD1999"/>
    <w:rsid w:val="00CD1DA4"/>
    <w:rsid w:val="00CE04DB"/>
    <w:rsid w:val="00CE0704"/>
    <w:rsid w:val="00CE5191"/>
    <w:rsid w:val="00CE54A3"/>
    <w:rsid w:val="00CE575D"/>
    <w:rsid w:val="00CF3D7D"/>
    <w:rsid w:val="00D003B7"/>
    <w:rsid w:val="00D0110D"/>
    <w:rsid w:val="00D01BE4"/>
    <w:rsid w:val="00D02548"/>
    <w:rsid w:val="00D02850"/>
    <w:rsid w:val="00D03AC8"/>
    <w:rsid w:val="00D05A31"/>
    <w:rsid w:val="00D074F0"/>
    <w:rsid w:val="00D109AB"/>
    <w:rsid w:val="00D1156A"/>
    <w:rsid w:val="00D157A3"/>
    <w:rsid w:val="00D21592"/>
    <w:rsid w:val="00D23E46"/>
    <w:rsid w:val="00D376A7"/>
    <w:rsid w:val="00D5318C"/>
    <w:rsid w:val="00D57F71"/>
    <w:rsid w:val="00D62216"/>
    <w:rsid w:val="00D6527B"/>
    <w:rsid w:val="00D67A44"/>
    <w:rsid w:val="00D70708"/>
    <w:rsid w:val="00D76A3D"/>
    <w:rsid w:val="00D87EB3"/>
    <w:rsid w:val="00D925A1"/>
    <w:rsid w:val="00DA717D"/>
    <w:rsid w:val="00DB5DB4"/>
    <w:rsid w:val="00DC11CA"/>
    <w:rsid w:val="00DC16B1"/>
    <w:rsid w:val="00DC287B"/>
    <w:rsid w:val="00DC59D2"/>
    <w:rsid w:val="00DD0C87"/>
    <w:rsid w:val="00DD6D11"/>
    <w:rsid w:val="00DD712C"/>
    <w:rsid w:val="00DF346F"/>
    <w:rsid w:val="00DF5748"/>
    <w:rsid w:val="00DF6F56"/>
    <w:rsid w:val="00DF7764"/>
    <w:rsid w:val="00E05F46"/>
    <w:rsid w:val="00E15064"/>
    <w:rsid w:val="00E163CC"/>
    <w:rsid w:val="00E16523"/>
    <w:rsid w:val="00E17AB0"/>
    <w:rsid w:val="00E20A32"/>
    <w:rsid w:val="00E25FE4"/>
    <w:rsid w:val="00E35689"/>
    <w:rsid w:val="00E4196E"/>
    <w:rsid w:val="00E4262D"/>
    <w:rsid w:val="00E42EEA"/>
    <w:rsid w:val="00E435C7"/>
    <w:rsid w:val="00E44FDB"/>
    <w:rsid w:val="00E47369"/>
    <w:rsid w:val="00E47C3F"/>
    <w:rsid w:val="00E6020A"/>
    <w:rsid w:val="00E604F9"/>
    <w:rsid w:val="00E64750"/>
    <w:rsid w:val="00E67FB8"/>
    <w:rsid w:val="00E81298"/>
    <w:rsid w:val="00E82DB1"/>
    <w:rsid w:val="00E849EB"/>
    <w:rsid w:val="00E87196"/>
    <w:rsid w:val="00E918D7"/>
    <w:rsid w:val="00E9226E"/>
    <w:rsid w:val="00E96965"/>
    <w:rsid w:val="00E96DDE"/>
    <w:rsid w:val="00EA3485"/>
    <w:rsid w:val="00EA6116"/>
    <w:rsid w:val="00EA6A50"/>
    <w:rsid w:val="00EC0617"/>
    <w:rsid w:val="00EC0E39"/>
    <w:rsid w:val="00EC1740"/>
    <w:rsid w:val="00EC3A31"/>
    <w:rsid w:val="00EE221E"/>
    <w:rsid w:val="00EE2D94"/>
    <w:rsid w:val="00EF199D"/>
    <w:rsid w:val="00EF2A16"/>
    <w:rsid w:val="00EF61FA"/>
    <w:rsid w:val="00EF7566"/>
    <w:rsid w:val="00F01EB5"/>
    <w:rsid w:val="00F01F98"/>
    <w:rsid w:val="00F024DA"/>
    <w:rsid w:val="00F17BC7"/>
    <w:rsid w:val="00F2435C"/>
    <w:rsid w:val="00F33317"/>
    <w:rsid w:val="00F35EA3"/>
    <w:rsid w:val="00F4149B"/>
    <w:rsid w:val="00F44AB8"/>
    <w:rsid w:val="00F4671C"/>
    <w:rsid w:val="00F4698B"/>
    <w:rsid w:val="00F46ECE"/>
    <w:rsid w:val="00F47F30"/>
    <w:rsid w:val="00F553A4"/>
    <w:rsid w:val="00F56D1F"/>
    <w:rsid w:val="00F576BD"/>
    <w:rsid w:val="00F74796"/>
    <w:rsid w:val="00F80943"/>
    <w:rsid w:val="00F934DE"/>
    <w:rsid w:val="00F95B31"/>
    <w:rsid w:val="00FA4D34"/>
    <w:rsid w:val="00FA5D92"/>
    <w:rsid w:val="00FA7744"/>
    <w:rsid w:val="00FC2F7E"/>
    <w:rsid w:val="00FD2935"/>
    <w:rsid w:val="00FD38A2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36D"/>
    <w:rPr>
      <w:sz w:val="24"/>
      <w:szCs w:val="24"/>
    </w:rPr>
  </w:style>
  <w:style w:type="paragraph" w:styleId="4">
    <w:name w:val="heading 4"/>
    <w:basedOn w:val="a"/>
    <w:next w:val="a"/>
    <w:qFormat/>
    <w:rsid w:val="0062226E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0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03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503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95036D"/>
    <w:rPr>
      <w:color w:val="0000FF"/>
      <w:u w:val="single"/>
    </w:rPr>
  </w:style>
  <w:style w:type="table" w:styleId="a4">
    <w:name w:val="Table Grid"/>
    <w:basedOn w:val="a1"/>
    <w:rsid w:val="003D4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4196E"/>
    <w:pPr>
      <w:spacing w:before="100" w:beforeAutospacing="1" w:after="100" w:afterAutospacing="1"/>
    </w:pPr>
  </w:style>
  <w:style w:type="paragraph" w:customStyle="1" w:styleId="ConsPlusNormal">
    <w:name w:val="ConsPlusNormal"/>
    <w:rsid w:val="003D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mfirstp">
    <w:name w:val="dm_first_p"/>
    <w:basedOn w:val="a"/>
    <w:rsid w:val="00A45B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A45BCF"/>
    <w:rPr>
      <w:b/>
      <w:bCs/>
    </w:rPr>
  </w:style>
  <w:style w:type="paragraph" w:styleId="2">
    <w:name w:val="Body Text 2"/>
    <w:basedOn w:val="a"/>
    <w:link w:val="20"/>
    <w:rsid w:val="003E52F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3E52F0"/>
    <w:rPr>
      <w:lang w:val="ru-RU" w:eastAsia="ru-RU" w:bidi="ar-SA"/>
    </w:rPr>
  </w:style>
  <w:style w:type="paragraph" w:styleId="a7">
    <w:name w:val="Plain Text"/>
    <w:basedOn w:val="a"/>
    <w:link w:val="a8"/>
    <w:rsid w:val="00E20A3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20A3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10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вопросам МНС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 Олег Анатольевич</dc:creator>
  <cp:keywords/>
  <cp:lastModifiedBy>AS</cp:lastModifiedBy>
  <cp:revision>11</cp:revision>
  <cp:lastPrinted>2012-08-15T05:17:00Z</cp:lastPrinted>
  <dcterms:created xsi:type="dcterms:W3CDTF">2012-07-25T10:11:00Z</dcterms:created>
  <dcterms:modified xsi:type="dcterms:W3CDTF">2012-08-15T08:08:00Z</dcterms:modified>
</cp:coreProperties>
</file>