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EBA" w:rsidRDefault="001D4EBA" w:rsidP="001D4EBA">
      <w:pPr>
        <w:pStyle w:val="a4"/>
        <w:jc w:val="center"/>
        <w:rPr>
          <w:rFonts w:ascii="Times New Roman" w:hAnsi="Times New Roman" w:cs="Times New Roman"/>
          <w:b/>
          <w:sz w:val="16"/>
          <w:szCs w:val="16"/>
        </w:rPr>
      </w:pPr>
      <w:r>
        <w:rPr>
          <w:rFonts w:ascii="Times New Roman" w:hAnsi="Times New Roman" w:cs="Times New Roman"/>
          <w:b/>
          <w:sz w:val="32"/>
          <w:szCs w:val="32"/>
        </w:rPr>
        <w:t xml:space="preserve"> </w:t>
      </w:r>
      <w:r w:rsidRPr="001D4EBA">
        <w:rPr>
          <w:rFonts w:ascii="Times New Roman" w:hAnsi="Times New Roman" w:cs="Times New Roman"/>
          <w:b/>
          <w:noProof/>
          <w:sz w:val="32"/>
          <w:szCs w:val="32"/>
        </w:rPr>
        <w:drawing>
          <wp:inline distT="0" distB="0" distL="0" distR="0">
            <wp:extent cx="923925" cy="923925"/>
            <wp:effectExtent l="0" t="0" r="9525" b="9525"/>
            <wp:docPr id="14" name="Рисунок 1" descr="Березово ГП герб+к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ерезово ГП герб+корон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1D4EBA" w:rsidRDefault="001D4EBA" w:rsidP="00815C49">
      <w:pPr>
        <w:pStyle w:val="a4"/>
        <w:jc w:val="center"/>
        <w:rPr>
          <w:rFonts w:ascii="Times New Roman" w:hAnsi="Times New Roman" w:cs="Times New Roman"/>
          <w:b/>
          <w:sz w:val="32"/>
          <w:szCs w:val="32"/>
        </w:rPr>
      </w:pPr>
      <w:r>
        <w:rPr>
          <w:rFonts w:ascii="Times New Roman" w:hAnsi="Times New Roman" w:cs="Times New Roman"/>
          <w:b/>
          <w:sz w:val="32"/>
          <w:szCs w:val="32"/>
        </w:rPr>
        <w:t xml:space="preserve">                          </w:t>
      </w:r>
    </w:p>
    <w:p w:rsidR="001D4EBA" w:rsidRPr="001D4EBA" w:rsidRDefault="001D4EBA" w:rsidP="00815C49">
      <w:pPr>
        <w:pStyle w:val="a4"/>
        <w:jc w:val="center"/>
        <w:rPr>
          <w:rFonts w:ascii="Times New Roman" w:hAnsi="Times New Roman" w:cs="Times New Roman"/>
          <w:b/>
          <w:sz w:val="16"/>
          <w:szCs w:val="16"/>
        </w:rPr>
      </w:pPr>
      <w:r w:rsidRPr="001D4EBA">
        <w:rPr>
          <w:rFonts w:ascii="Times New Roman" w:hAnsi="Times New Roman" w:cs="Times New Roman"/>
          <w:b/>
          <w:sz w:val="32"/>
          <w:szCs w:val="32"/>
        </w:rPr>
        <w:t>ГЛАВА    ГОРОДСКОГО ПОСЕЛЕНИЯ БЕРЕЗОВО</w:t>
      </w:r>
    </w:p>
    <w:p w:rsidR="001D4EBA" w:rsidRPr="001D4EBA" w:rsidRDefault="001D4EBA" w:rsidP="00815C49">
      <w:pPr>
        <w:pStyle w:val="a4"/>
        <w:jc w:val="center"/>
        <w:rPr>
          <w:rFonts w:ascii="Times New Roman" w:hAnsi="Times New Roman" w:cs="Times New Roman"/>
          <w:b/>
          <w:sz w:val="16"/>
          <w:szCs w:val="16"/>
        </w:rPr>
      </w:pPr>
    </w:p>
    <w:p w:rsidR="001D4EBA" w:rsidRPr="001D4EBA" w:rsidRDefault="001D4EBA" w:rsidP="00815C49">
      <w:pPr>
        <w:pStyle w:val="a4"/>
        <w:jc w:val="center"/>
        <w:rPr>
          <w:rFonts w:ascii="Times New Roman" w:hAnsi="Times New Roman" w:cs="Times New Roman"/>
          <w:sz w:val="16"/>
          <w:szCs w:val="16"/>
        </w:rPr>
      </w:pPr>
      <w:r w:rsidRPr="001D4EBA">
        <w:rPr>
          <w:rFonts w:ascii="Times New Roman" w:hAnsi="Times New Roman" w:cs="Times New Roman"/>
          <w:sz w:val="32"/>
          <w:szCs w:val="32"/>
        </w:rPr>
        <w:t>Березовского района</w:t>
      </w:r>
    </w:p>
    <w:p w:rsidR="001D4EBA" w:rsidRPr="001D4EBA" w:rsidRDefault="001D4EBA" w:rsidP="00815C49">
      <w:pPr>
        <w:pStyle w:val="a4"/>
        <w:jc w:val="center"/>
        <w:rPr>
          <w:rFonts w:ascii="Times New Roman" w:hAnsi="Times New Roman" w:cs="Times New Roman"/>
          <w:sz w:val="16"/>
          <w:szCs w:val="16"/>
        </w:rPr>
      </w:pPr>
    </w:p>
    <w:p w:rsidR="001D4EBA" w:rsidRPr="001D4EBA" w:rsidRDefault="001D4EBA" w:rsidP="00815C49">
      <w:pPr>
        <w:pStyle w:val="a4"/>
        <w:jc w:val="center"/>
        <w:rPr>
          <w:rFonts w:ascii="Times New Roman" w:hAnsi="Times New Roman" w:cs="Times New Roman"/>
          <w:sz w:val="24"/>
          <w:szCs w:val="24"/>
        </w:rPr>
      </w:pPr>
      <w:r w:rsidRPr="001D4EBA">
        <w:rPr>
          <w:rFonts w:ascii="Times New Roman" w:hAnsi="Times New Roman" w:cs="Times New Roman"/>
          <w:sz w:val="24"/>
          <w:szCs w:val="24"/>
        </w:rPr>
        <w:t>ХАНТЫ – МАНСИЙСКОГО АВТОНОМНОГО ОКРУГА - ЮГРЫ</w:t>
      </w:r>
    </w:p>
    <w:p w:rsidR="001D4EBA" w:rsidRPr="001D4EBA" w:rsidRDefault="001D4EBA" w:rsidP="00815C49">
      <w:pPr>
        <w:pStyle w:val="a4"/>
        <w:jc w:val="center"/>
        <w:rPr>
          <w:rFonts w:ascii="Times New Roman" w:hAnsi="Times New Roman" w:cs="Times New Roman"/>
          <w:b/>
          <w:sz w:val="32"/>
          <w:szCs w:val="32"/>
        </w:rPr>
      </w:pPr>
    </w:p>
    <w:p w:rsidR="001D4EBA" w:rsidRPr="001D4EBA" w:rsidRDefault="001D4EBA" w:rsidP="00815C49">
      <w:pPr>
        <w:pStyle w:val="a4"/>
        <w:jc w:val="center"/>
        <w:rPr>
          <w:rFonts w:ascii="Times New Roman" w:hAnsi="Times New Roman" w:cs="Times New Roman"/>
          <w:sz w:val="32"/>
          <w:szCs w:val="32"/>
        </w:rPr>
      </w:pPr>
      <w:r w:rsidRPr="001D4EBA">
        <w:rPr>
          <w:rFonts w:ascii="Times New Roman" w:hAnsi="Times New Roman" w:cs="Times New Roman"/>
          <w:b/>
          <w:sz w:val="32"/>
          <w:szCs w:val="32"/>
        </w:rPr>
        <w:t>ПОСТАНОВЛЕНИЕ</w:t>
      </w:r>
    </w:p>
    <w:p w:rsidR="001D4EBA" w:rsidRPr="001D4EBA" w:rsidRDefault="001D4EBA" w:rsidP="00815C49">
      <w:pPr>
        <w:spacing w:line="240" w:lineRule="auto"/>
        <w:rPr>
          <w:rFonts w:ascii="Times New Roman" w:hAnsi="Times New Roman" w:cs="Times New Roman"/>
        </w:rPr>
      </w:pPr>
    </w:p>
    <w:p w:rsidR="00282744" w:rsidRPr="00282744" w:rsidRDefault="00A557D2" w:rsidP="00815C49">
      <w:pPr>
        <w:tabs>
          <w:tab w:val="left" w:pos="893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282744" w:rsidRPr="00282744">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 </w:t>
      </w:r>
      <w:r w:rsidR="005B305D">
        <w:rPr>
          <w:rFonts w:ascii="Times New Roman" w:eastAsia="Times New Roman" w:hAnsi="Times New Roman" w:cs="Times New Roman"/>
          <w:sz w:val="28"/>
          <w:szCs w:val="28"/>
        </w:rPr>
        <w:t>21.05.2018</w:t>
      </w:r>
      <w:r w:rsidR="00F46C59">
        <w:rPr>
          <w:rFonts w:ascii="Times New Roman" w:eastAsia="Times New Roman" w:hAnsi="Times New Roman" w:cs="Times New Roman"/>
          <w:sz w:val="28"/>
          <w:szCs w:val="28"/>
        </w:rPr>
        <w:t xml:space="preserve">   </w:t>
      </w:r>
      <w:r w:rsidR="00282744">
        <w:rPr>
          <w:rFonts w:ascii="Times New Roman" w:eastAsia="Times New Roman" w:hAnsi="Times New Roman" w:cs="Times New Roman"/>
          <w:sz w:val="28"/>
          <w:szCs w:val="28"/>
        </w:rPr>
        <w:t xml:space="preserve">             </w:t>
      </w:r>
      <w:r w:rsidR="00282744" w:rsidRPr="00282744">
        <w:rPr>
          <w:rFonts w:ascii="Times New Roman" w:eastAsia="Times New Roman" w:hAnsi="Times New Roman" w:cs="Times New Roman"/>
          <w:sz w:val="28"/>
          <w:szCs w:val="28"/>
        </w:rPr>
        <w:t xml:space="preserve">                             </w:t>
      </w:r>
      <w:r w:rsidR="00BE3076">
        <w:rPr>
          <w:rFonts w:ascii="Times New Roman" w:eastAsia="Times New Roman" w:hAnsi="Times New Roman" w:cs="Times New Roman"/>
          <w:sz w:val="28"/>
          <w:szCs w:val="28"/>
        </w:rPr>
        <w:t xml:space="preserve">           </w:t>
      </w:r>
      <w:r w:rsidR="00407C16">
        <w:rPr>
          <w:rFonts w:ascii="Times New Roman" w:eastAsia="Times New Roman" w:hAnsi="Times New Roman" w:cs="Times New Roman"/>
          <w:sz w:val="28"/>
          <w:szCs w:val="28"/>
        </w:rPr>
        <w:t xml:space="preserve">                   </w:t>
      </w:r>
      <w:r w:rsidR="0064198B">
        <w:rPr>
          <w:rFonts w:ascii="Times New Roman" w:eastAsia="Times New Roman" w:hAnsi="Times New Roman" w:cs="Times New Roman"/>
          <w:sz w:val="28"/>
          <w:szCs w:val="28"/>
        </w:rPr>
        <w:t xml:space="preserve">                        </w:t>
      </w:r>
      <w:r w:rsidR="005B305D">
        <w:rPr>
          <w:rFonts w:ascii="Times New Roman" w:eastAsia="Times New Roman" w:hAnsi="Times New Roman" w:cs="Times New Roman"/>
          <w:sz w:val="28"/>
          <w:szCs w:val="28"/>
        </w:rPr>
        <w:t xml:space="preserve">        </w:t>
      </w:r>
      <w:r w:rsidR="00BE3076">
        <w:rPr>
          <w:rFonts w:ascii="Times New Roman" w:eastAsia="Times New Roman" w:hAnsi="Times New Roman" w:cs="Times New Roman"/>
          <w:sz w:val="28"/>
          <w:szCs w:val="28"/>
        </w:rPr>
        <w:t xml:space="preserve"> </w:t>
      </w:r>
      <w:r w:rsidR="00282744" w:rsidRPr="00282744">
        <w:rPr>
          <w:rFonts w:ascii="Times New Roman" w:eastAsia="Times New Roman" w:hAnsi="Times New Roman" w:cs="Times New Roman"/>
          <w:sz w:val="28"/>
          <w:szCs w:val="28"/>
        </w:rPr>
        <w:t>№</w:t>
      </w:r>
      <w:r w:rsidR="00F46C59">
        <w:rPr>
          <w:rFonts w:ascii="Times New Roman" w:eastAsia="Times New Roman" w:hAnsi="Times New Roman" w:cs="Times New Roman"/>
          <w:sz w:val="28"/>
          <w:szCs w:val="28"/>
        </w:rPr>
        <w:t xml:space="preserve"> </w:t>
      </w:r>
      <w:r w:rsidR="005B305D">
        <w:rPr>
          <w:rFonts w:ascii="Times New Roman" w:eastAsia="Times New Roman" w:hAnsi="Times New Roman" w:cs="Times New Roman"/>
          <w:sz w:val="28"/>
          <w:szCs w:val="28"/>
        </w:rPr>
        <w:t>7</w:t>
      </w:r>
      <w:r w:rsidR="00282744" w:rsidRPr="00282744">
        <w:rPr>
          <w:rFonts w:ascii="Times New Roman" w:eastAsia="Times New Roman" w:hAnsi="Times New Roman" w:cs="Times New Roman"/>
          <w:sz w:val="28"/>
          <w:szCs w:val="28"/>
        </w:rPr>
        <w:t xml:space="preserve"> </w:t>
      </w:r>
    </w:p>
    <w:p w:rsidR="00282744" w:rsidRPr="00282744" w:rsidRDefault="00282744" w:rsidP="00815C49">
      <w:pPr>
        <w:spacing w:after="0" w:line="240" w:lineRule="auto"/>
        <w:rPr>
          <w:rFonts w:ascii="Times New Roman" w:eastAsia="Times New Roman" w:hAnsi="Times New Roman" w:cs="Times New Roman"/>
          <w:sz w:val="28"/>
          <w:szCs w:val="28"/>
        </w:rPr>
      </w:pPr>
      <w:proofErr w:type="spellStart"/>
      <w:r w:rsidRPr="00282744">
        <w:rPr>
          <w:rFonts w:ascii="Times New Roman" w:eastAsia="Times New Roman" w:hAnsi="Times New Roman" w:cs="Times New Roman"/>
          <w:sz w:val="28"/>
          <w:szCs w:val="28"/>
        </w:rPr>
        <w:t>пгт</w:t>
      </w:r>
      <w:proofErr w:type="spellEnd"/>
      <w:r w:rsidRPr="00282744">
        <w:rPr>
          <w:rFonts w:ascii="Times New Roman" w:eastAsia="Times New Roman" w:hAnsi="Times New Roman" w:cs="Times New Roman"/>
          <w:sz w:val="28"/>
          <w:szCs w:val="28"/>
        </w:rPr>
        <w:t>. Березово</w:t>
      </w:r>
    </w:p>
    <w:p w:rsidR="00815C49" w:rsidRDefault="00815C49" w:rsidP="00815C49">
      <w:pPr>
        <w:spacing w:after="0" w:line="240" w:lineRule="auto"/>
        <w:ind w:right="4960"/>
        <w:jc w:val="both"/>
        <w:rPr>
          <w:rFonts w:ascii="Times New Roman" w:eastAsia="Times New Roman" w:hAnsi="Times New Roman" w:cs="Times New Roman"/>
          <w:sz w:val="28"/>
          <w:szCs w:val="24"/>
        </w:rPr>
      </w:pPr>
    </w:p>
    <w:p w:rsidR="00407C16" w:rsidRPr="00407C16" w:rsidRDefault="00407C16" w:rsidP="00407C16">
      <w:pPr>
        <w:tabs>
          <w:tab w:val="left" w:pos="5387"/>
        </w:tabs>
        <w:spacing w:after="0" w:line="240" w:lineRule="auto"/>
        <w:ind w:right="4535"/>
        <w:jc w:val="both"/>
        <w:rPr>
          <w:rFonts w:ascii="Times New Roman" w:eastAsia="Times New Roman" w:hAnsi="Times New Roman" w:cs="Times New Roman"/>
          <w:sz w:val="28"/>
          <w:szCs w:val="24"/>
        </w:rPr>
      </w:pPr>
      <w:r w:rsidRPr="00407C16">
        <w:rPr>
          <w:rFonts w:ascii="Times New Roman" w:eastAsia="Times New Roman" w:hAnsi="Times New Roman" w:cs="Times New Roman"/>
          <w:sz w:val="28"/>
          <w:szCs w:val="24"/>
        </w:rPr>
        <w:t xml:space="preserve">О назначении публичных слушаний по проекту решения </w:t>
      </w:r>
      <w:r w:rsidR="00601CAB">
        <w:rPr>
          <w:rFonts w:ascii="Times New Roman" w:eastAsia="Times New Roman" w:hAnsi="Times New Roman" w:cs="Times New Roman"/>
          <w:sz w:val="28"/>
          <w:szCs w:val="24"/>
        </w:rPr>
        <w:t>Совета д</w:t>
      </w:r>
      <w:r>
        <w:rPr>
          <w:rFonts w:ascii="Times New Roman" w:eastAsia="Times New Roman" w:hAnsi="Times New Roman" w:cs="Times New Roman"/>
          <w:sz w:val="28"/>
          <w:szCs w:val="24"/>
        </w:rPr>
        <w:t xml:space="preserve">епутатов городского поселения Березово </w:t>
      </w:r>
      <w:r w:rsidRPr="00407C16">
        <w:rPr>
          <w:rFonts w:ascii="Times New Roman" w:eastAsia="Times New Roman" w:hAnsi="Times New Roman" w:cs="Times New Roman"/>
          <w:sz w:val="28"/>
          <w:szCs w:val="24"/>
        </w:rPr>
        <w:t>«Об утверждении правил благоустройства территории городского поселения Березово»</w:t>
      </w:r>
    </w:p>
    <w:p w:rsidR="00407C16" w:rsidRPr="00407C16" w:rsidRDefault="00407C16" w:rsidP="00407C16">
      <w:pPr>
        <w:spacing w:after="0" w:line="240" w:lineRule="auto"/>
        <w:ind w:firstLine="705"/>
        <w:jc w:val="both"/>
        <w:rPr>
          <w:rFonts w:ascii="Times New Roman" w:eastAsia="Times New Roman" w:hAnsi="Times New Roman" w:cs="Times New Roman"/>
          <w:sz w:val="28"/>
          <w:szCs w:val="24"/>
        </w:rPr>
      </w:pPr>
    </w:p>
    <w:p w:rsidR="00407C16" w:rsidRPr="00407C16" w:rsidRDefault="00407C16" w:rsidP="00407C16">
      <w:pPr>
        <w:tabs>
          <w:tab w:val="left" w:pos="709"/>
          <w:tab w:val="left" w:pos="4678"/>
        </w:tabs>
        <w:spacing w:after="0"/>
        <w:ind w:right="-1"/>
        <w:jc w:val="both"/>
        <w:outlineLvl w:val="0"/>
        <w:rPr>
          <w:rFonts w:ascii="Times New Roman" w:hAnsi="Times New Roman" w:cs="Times New Roman"/>
          <w:sz w:val="28"/>
          <w:szCs w:val="28"/>
        </w:rPr>
      </w:pPr>
      <w:r w:rsidRPr="00407C16">
        <w:rPr>
          <w:rFonts w:ascii="Times New Roman" w:eastAsia="Times New Roman" w:hAnsi="Times New Roman" w:cs="Times New Roman"/>
          <w:sz w:val="28"/>
          <w:szCs w:val="24"/>
        </w:rPr>
        <w:t xml:space="preserve">В соответствии со статьей 28 Федерального закона от 06.10.2003 № 131-ФЗ                   «Об общих принципах организации местного самоуправления в Российской                Федерации», </w:t>
      </w:r>
      <w:r w:rsidR="009C486B" w:rsidRPr="009C486B">
        <w:rPr>
          <w:rFonts w:ascii="Times New Roman" w:eastAsia="Times New Roman" w:hAnsi="Times New Roman" w:cs="Times New Roman"/>
          <w:sz w:val="28"/>
          <w:szCs w:val="24"/>
        </w:rPr>
        <w:t>статьей 9</w:t>
      </w:r>
      <w:r w:rsidRPr="009C486B">
        <w:rPr>
          <w:rFonts w:ascii="Times New Roman" w:eastAsia="Times New Roman" w:hAnsi="Times New Roman" w:cs="Times New Roman"/>
          <w:sz w:val="28"/>
          <w:szCs w:val="24"/>
        </w:rPr>
        <w:t xml:space="preserve"> устава </w:t>
      </w:r>
      <w:r w:rsidR="009C486B" w:rsidRPr="009C486B">
        <w:rPr>
          <w:rFonts w:ascii="Times New Roman" w:eastAsia="Times New Roman" w:hAnsi="Times New Roman" w:cs="Times New Roman"/>
          <w:sz w:val="28"/>
          <w:szCs w:val="24"/>
        </w:rPr>
        <w:t>городского поселения Березово</w:t>
      </w:r>
      <w:r w:rsidRPr="009C486B">
        <w:rPr>
          <w:rFonts w:ascii="Times New Roman" w:eastAsia="Times New Roman" w:hAnsi="Times New Roman" w:cs="Times New Roman"/>
          <w:sz w:val="28"/>
          <w:szCs w:val="24"/>
        </w:rPr>
        <w:t>,</w:t>
      </w:r>
      <w:r w:rsidRPr="00407C16">
        <w:rPr>
          <w:rFonts w:ascii="Times New Roman" w:eastAsia="Times New Roman" w:hAnsi="Times New Roman" w:cs="Times New Roman"/>
          <w:sz w:val="28"/>
          <w:szCs w:val="24"/>
        </w:rPr>
        <w:t xml:space="preserve"> решением </w:t>
      </w:r>
      <w:r>
        <w:rPr>
          <w:rFonts w:ascii="Times New Roman" w:eastAsia="Times New Roman" w:hAnsi="Times New Roman" w:cs="Times New Roman"/>
          <w:sz w:val="28"/>
          <w:szCs w:val="24"/>
        </w:rPr>
        <w:t>Совета депутатов городского поселения Березово от 21 марта 2017 года  № 48</w:t>
      </w:r>
      <w:r w:rsidRPr="00407C16">
        <w:rPr>
          <w:rFonts w:ascii="Times New Roman" w:eastAsia="Times New Roman" w:hAnsi="Times New Roman" w:cs="Times New Roman"/>
          <w:sz w:val="28"/>
          <w:szCs w:val="24"/>
        </w:rPr>
        <w:t xml:space="preserve"> «</w:t>
      </w:r>
      <w:r w:rsidRPr="00407C16">
        <w:rPr>
          <w:rFonts w:ascii="Times New Roman" w:hAnsi="Times New Roman" w:cs="Times New Roman"/>
          <w:sz w:val="28"/>
          <w:szCs w:val="28"/>
        </w:rPr>
        <w:t xml:space="preserve">Об утверждении Порядка </w:t>
      </w:r>
      <w:r>
        <w:rPr>
          <w:rFonts w:ascii="Times New Roman" w:hAnsi="Times New Roman" w:cs="Times New Roman"/>
          <w:sz w:val="28"/>
          <w:szCs w:val="28"/>
        </w:rPr>
        <w:t xml:space="preserve">организации и проведения </w:t>
      </w:r>
      <w:r w:rsidRPr="00407C16">
        <w:rPr>
          <w:rFonts w:ascii="Times New Roman" w:hAnsi="Times New Roman" w:cs="Times New Roman"/>
          <w:sz w:val="28"/>
          <w:szCs w:val="28"/>
        </w:rPr>
        <w:t>публичных слушаний в</w:t>
      </w:r>
      <w:r>
        <w:rPr>
          <w:rFonts w:ascii="Times New Roman" w:hAnsi="Times New Roman" w:cs="Times New Roman"/>
          <w:sz w:val="28"/>
          <w:szCs w:val="28"/>
        </w:rPr>
        <w:t xml:space="preserve"> </w:t>
      </w:r>
      <w:r w:rsidRPr="00407C16">
        <w:rPr>
          <w:rFonts w:ascii="Times New Roman" w:hAnsi="Times New Roman" w:cs="Times New Roman"/>
          <w:sz w:val="28"/>
          <w:szCs w:val="28"/>
        </w:rPr>
        <w:t>городском поселении Бере</w:t>
      </w:r>
      <w:r>
        <w:rPr>
          <w:rFonts w:ascii="Times New Roman" w:hAnsi="Times New Roman" w:cs="Times New Roman"/>
          <w:sz w:val="28"/>
          <w:szCs w:val="28"/>
        </w:rPr>
        <w:t>зово</w:t>
      </w:r>
      <w:r w:rsidRPr="00407C16">
        <w:rPr>
          <w:rFonts w:ascii="Times New Roman" w:eastAsia="Times New Roman" w:hAnsi="Times New Roman" w:cs="Times New Roman"/>
          <w:sz w:val="28"/>
          <w:szCs w:val="24"/>
        </w:rPr>
        <w:t xml:space="preserve">»: </w:t>
      </w:r>
    </w:p>
    <w:p w:rsidR="00407C16" w:rsidRPr="00407C16" w:rsidRDefault="00407C16" w:rsidP="00407C16">
      <w:pPr>
        <w:spacing w:after="0" w:line="240" w:lineRule="auto"/>
        <w:ind w:firstLine="705"/>
        <w:jc w:val="both"/>
        <w:rPr>
          <w:rFonts w:ascii="Times New Roman" w:eastAsia="Times New Roman" w:hAnsi="Times New Roman" w:cs="Times New Roman"/>
          <w:sz w:val="28"/>
          <w:szCs w:val="24"/>
        </w:rPr>
      </w:pPr>
      <w:r w:rsidRPr="00407C16">
        <w:rPr>
          <w:rFonts w:ascii="Times New Roman" w:eastAsia="Times New Roman" w:hAnsi="Times New Roman" w:cs="Times New Roman"/>
          <w:sz w:val="28"/>
          <w:szCs w:val="24"/>
        </w:rPr>
        <w:t xml:space="preserve">1. Назначить  публичные  слушания по проекту решения </w:t>
      </w:r>
      <w:r w:rsidR="00601CAB">
        <w:rPr>
          <w:rFonts w:ascii="Times New Roman" w:eastAsia="Times New Roman" w:hAnsi="Times New Roman" w:cs="Times New Roman"/>
          <w:sz w:val="28"/>
          <w:szCs w:val="24"/>
        </w:rPr>
        <w:t>Совета д</w:t>
      </w:r>
      <w:r>
        <w:rPr>
          <w:rFonts w:ascii="Times New Roman" w:eastAsia="Times New Roman" w:hAnsi="Times New Roman" w:cs="Times New Roman"/>
          <w:sz w:val="28"/>
          <w:szCs w:val="24"/>
        </w:rPr>
        <w:t>епутатов городского поселения Березово</w:t>
      </w:r>
      <w:r w:rsidRPr="00407C16">
        <w:rPr>
          <w:rFonts w:ascii="Times New Roman" w:eastAsia="Times New Roman" w:hAnsi="Times New Roman" w:cs="Times New Roman"/>
          <w:sz w:val="28"/>
          <w:szCs w:val="24"/>
        </w:rPr>
        <w:t xml:space="preserve"> «Об утверждении правил благоустройства территории городского поселения Березово», </w:t>
      </w:r>
      <w:r w:rsidR="00601CAB" w:rsidRPr="00A04D54">
        <w:rPr>
          <w:rFonts w:ascii="Times New Roman" w:eastAsia="Times New Roman" w:hAnsi="Times New Roman" w:cs="Times New Roman"/>
          <w:sz w:val="28"/>
          <w:szCs w:val="24"/>
        </w:rPr>
        <w:t>по ини</w:t>
      </w:r>
      <w:r w:rsidR="00601CAB">
        <w:rPr>
          <w:rFonts w:ascii="Times New Roman" w:eastAsia="Times New Roman" w:hAnsi="Times New Roman" w:cs="Times New Roman"/>
          <w:sz w:val="28"/>
          <w:szCs w:val="24"/>
        </w:rPr>
        <w:t xml:space="preserve">циативе главы городского поселения Березово, </w:t>
      </w:r>
      <w:r w:rsidR="00601CAB" w:rsidRPr="00407C16">
        <w:rPr>
          <w:rFonts w:ascii="Times New Roman" w:eastAsia="Times New Roman" w:hAnsi="Times New Roman" w:cs="Times New Roman"/>
          <w:sz w:val="28"/>
          <w:szCs w:val="24"/>
        </w:rPr>
        <w:t xml:space="preserve"> </w:t>
      </w:r>
      <w:r w:rsidRPr="00407C16">
        <w:rPr>
          <w:rFonts w:ascii="Times New Roman" w:eastAsia="Times New Roman" w:hAnsi="Times New Roman" w:cs="Times New Roman"/>
          <w:sz w:val="28"/>
          <w:szCs w:val="24"/>
        </w:rPr>
        <w:t>согласно приложению 1 к настоящему постановлению.</w:t>
      </w:r>
    </w:p>
    <w:p w:rsidR="00407C16" w:rsidRPr="00407C16" w:rsidRDefault="00407C16" w:rsidP="00407C16">
      <w:pPr>
        <w:spacing w:after="0" w:line="240" w:lineRule="auto"/>
        <w:ind w:firstLine="705"/>
        <w:jc w:val="both"/>
        <w:rPr>
          <w:rFonts w:ascii="Times New Roman" w:eastAsia="Times New Roman" w:hAnsi="Times New Roman" w:cs="Times New Roman"/>
          <w:sz w:val="28"/>
          <w:szCs w:val="24"/>
        </w:rPr>
      </w:pPr>
      <w:r w:rsidRPr="00407C16">
        <w:rPr>
          <w:rFonts w:ascii="Times New Roman" w:eastAsia="Times New Roman" w:hAnsi="Times New Roman" w:cs="Times New Roman"/>
          <w:sz w:val="28"/>
          <w:szCs w:val="24"/>
        </w:rPr>
        <w:t xml:space="preserve">2.Утвердить Порядок учета предложений по проекту решения </w:t>
      </w:r>
      <w:r w:rsidR="00601CAB">
        <w:rPr>
          <w:rFonts w:ascii="Times New Roman" w:eastAsia="Times New Roman" w:hAnsi="Times New Roman" w:cs="Times New Roman"/>
          <w:sz w:val="28"/>
          <w:szCs w:val="24"/>
        </w:rPr>
        <w:t>Совета д</w:t>
      </w:r>
      <w:r>
        <w:rPr>
          <w:rFonts w:ascii="Times New Roman" w:eastAsia="Times New Roman" w:hAnsi="Times New Roman" w:cs="Times New Roman"/>
          <w:sz w:val="28"/>
          <w:szCs w:val="24"/>
        </w:rPr>
        <w:t>епутатов городского поселения Березово</w:t>
      </w:r>
      <w:r w:rsidRPr="00407C16">
        <w:rPr>
          <w:rFonts w:ascii="Times New Roman" w:eastAsia="Times New Roman" w:hAnsi="Times New Roman" w:cs="Times New Roman"/>
          <w:sz w:val="28"/>
          <w:szCs w:val="24"/>
        </w:rPr>
        <w:t xml:space="preserve"> «Об утверждении правил благоустройства территории городского поселения Березово» и участия граждан в его обсуждении согласно приложению 2 к настоящему постановлению.</w:t>
      </w:r>
    </w:p>
    <w:p w:rsidR="00601CAB" w:rsidRPr="00407C16" w:rsidRDefault="00601CAB" w:rsidP="00601CAB">
      <w:pPr>
        <w:tabs>
          <w:tab w:val="left" w:pos="9923"/>
        </w:tabs>
        <w:spacing w:after="0" w:line="240" w:lineRule="auto"/>
        <w:ind w:right="-1"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3</w:t>
      </w:r>
      <w:r w:rsidRPr="00A04D54">
        <w:rPr>
          <w:rFonts w:ascii="Times New Roman" w:eastAsia="Times New Roman" w:hAnsi="Times New Roman" w:cs="Times New Roman"/>
          <w:sz w:val="28"/>
          <w:szCs w:val="24"/>
        </w:rPr>
        <w:t xml:space="preserve">. Создать организационный комитет по проведению публичных слушаний по проекту решения </w:t>
      </w:r>
      <w:r>
        <w:rPr>
          <w:rFonts w:ascii="Times New Roman" w:eastAsia="Times New Roman" w:hAnsi="Times New Roman" w:cs="Times New Roman"/>
          <w:sz w:val="28"/>
          <w:szCs w:val="24"/>
        </w:rPr>
        <w:t>Совета депутатов городского поселения Березово</w:t>
      </w:r>
      <w:r w:rsidRPr="00A04D54">
        <w:rPr>
          <w:rFonts w:ascii="Times New Roman" w:eastAsia="Times New Roman" w:hAnsi="Times New Roman" w:cs="Times New Roman"/>
          <w:sz w:val="28"/>
          <w:szCs w:val="24"/>
        </w:rPr>
        <w:t xml:space="preserve"> «</w:t>
      </w:r>
      <w:r w:rsidRPr="00407C16">
        <w:rPr>
          <w:rFonts w:ascii="Times New Roman" w:eastAsia="Times New Roman" w:hAnsi="Times New Roman" w:cs="Times New Roman"/>
          <w:sz w:val="28"/>
          <w:szCs w:val="24"/>
        </w:rPr>
        <w:t xml:space="preserve">«Об утверждении правил благоустройства территории городского </w:t>
      </w:r>
      <w:r w:rsidRPr="00407C16">
        <w:rPr>
          <w:rFonts w:ascii="Times New Roman" w:eastAsia="Times New Roman" w:hAnsi="Times New Roman" w:cs="Times New Roman"/>
          <w:sz w:val="28"/>
          <w:szCs w:val="24"/>
        </w:rPr>
        <w:lastRenderedPageBreak/>
        <w:t>поселения Березово»</w:t>
      </w:r>
      <w:r>
        <w:rPr>
          <w:rFonts w:ascii="Times New Roman" w:eastAsia="Times New Roman" w:hAnsi="Times New Roman" w:cs="Times New Roman"/>
          <w:sz w:val="28"/>
          <w:szCs w:val="24"/>
        </w:rPr>
        <w:t xml:space="preserve"> </w:t>
      </w:r>
      <w:r w:rsidR="00352EA0">
        <w:rPr>
          <w:rFonts w:ascii="Times New Roman" w:eastAsia="Times New Roman" w:hAnsi="Times New Roman" w:cs="Times New Roman"/>
          <w:sz w:val="28"/>
          <w:szCs w:val="24"/>
        </w:rPr>
        <w:t xml:space="preserve">(далее организационный комитет) </w:t>
      </w:r>
      <w:r w:rsidRPr="00A04D54">
        <w:rPr>
          <w:rFonts w:ascii="Times New Roman" w:eastAsia="Times New Roman" w:hAnsi="Times New Roman" w:cs="Times New Roman"/>
          <w:sz w:val="28"/>
          <w:szCs w:val="24"/>
        </w:rPr>
        <w:t>в составе согласно приложению 3 к настоящему решению.</w:t>
      </w:r>
    </w:p>
    <w:p w:rsidR="00601CAB" w:rsidRPr="00407C16" w:rsidRDefault="00601CAB" w:rsidP="00601CAB">
      <w:pPr>
        <w:spacing w:after="0" w:line="240" w:lineRule="auto"/>
        <w:ind w:firstLine="705"/>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4</w:t>
      </w:r>
      <w:r w:rsidRPr="00407C16">
        <w:rPr>
          <w:rFonts w:ascii="Times New Roman" w:eastAsia="Times New Roman" w:hAnsi="Times New Roman" w:cs="Times New Roman"/>
          <w:sz w:val="28"/>
          <w:szCs w:val="24"/>
        </w:rPr>
        <w:t xml:space="preserve">. Установить, что предложения по вопросу, указанному в пункте 1 настоящего постановления, направляются в </w:t>
      </w:r>
      <w:r w:rsidR="00924DFD" w:rsidRPr="00A04D54">
        <w:rPr>
          <w:rFonts w:ascii="Times New Roman" w:eastAsia="Times New Roman" w:hAnsi="Times New Roman" w:cs="Times New Roman"/>
          <w:sz w:val="28"/>
          <w:szCs w:val="24"/>
        </w:rPr>
        <w:t>организационный комитет по проведению публичных слушаний</w:t>
      </w:r>
      <w:r w:rsidRPr="00407C16">
        <w:rPr>
          <w:rFonts w:ascii="Times New Roman" w:eastAsia="Times New Roman" w:hAnsi="Times New Roman" w:cs="Times New Roman"/>
          <w:sz w:val="28"/>
          <w:szCs w:val="24"/>
        </w:rPr>
        <w:t xml:space="preserve">,  по адресу: </w:t>
      </w:r>
      <w:proofErr w:type="spellStart"/>
      <w:r w:rsidRPr="00407C16">
        <w:rPr>
          <w:rFonts w:ascii="Times New Roman" w:eastAsia="Times New Roman" w:hAnsi="Times New Roman" w:cs="Times New Roman"/>
          <w:sz w:val="28"/>
          <w:szCs w:val="24"/>
        </w:rPr>
        <w:t>пгт</w:t>
      </w:r>
      <w:proofErr w:type="spellEnd"/>
      <w:r w:rsidRPr="00407C16">
        <w:rPr>
          <w:rFonts w:ascii="Times New Roman" w:eastAsia="Times New Roman" w:hAnsi="Times New Roman" w:cs="Times New Roman"/>
          <w:sz w:val="28"/>
          <w:szCs w:val="24"/>
        </w:rPr>
        <w:t xml:space="preserve">. Березово, ул. </w:t>
      </w:r>
      <w:proofErr w:type="gramStart"/>
      <w:r w:rsidRPr="00407C16">
        <w:rPr>
          <w:rFonts w:ascii="Times New Roman" w:eastAsia="Times New Roman" w:hAnsi="Times New Roman" w:cs="Times New Roman"/>
          <w:sz w:val="28"/>
          <w:szCs w:val="24"/>
        </w:rPr>
        <w:t>Первомайская</w:t>
      </w:r>
      <w:proofErr w:type="gramEnd"/>
      <w:r w:rsidRPr="00407C16">
        <w:rPr>
          <w:rFonts w:ascii="Times New Roman" w:eastAsia="Times New Roman" w:hAnsi="Times New Roman" w:cs="Times New Roman"/>
          <w:sz w:val="28"/>
          <w:szCs w:val="24"/>
        </w:rPr>
        <w:t xml:space="preserve">, 10, </w:t>
      </w:r>
      <w:proofErr w:type="spellStart"/>
      <w:r w:rsidRPr="00407C16">
        <w:rPr>
          <w:rFonts w:ascii="Times New Roman" w:eastAsia="Times New Roman" w:hAnsi="Times New Roman" w:cs="Times New Roman"/>
          <w:sz w:val="28"/>
          <w:szCs w:val="24"/>
        </w:rPr>
        <w:t>каб</w:t>
      </w:r>
      <w:proofErr w:type="spellEnd"/>
      <w:r w:rsidRPr="00407C16">
        <w:rPr>
          <w:rFonts w:ascii="Times New Roman" w:eastAsia="Times New Roman" w:hAnsi="Times New Roman" w:cs="Times New Roman"/>
          <w:sz w:val="28"/>
          <w:szCs w:val="24"/>
        </w:rPr>
        <w:t xml:space="preserve">. 115, или на электронный </w:t>
      </w:r>
      <w:r>
        <w:rPr>
          <w:rFonts w:ascii="Times New Roman" w:eastAsia="Times New Roman" w:hAnsi="Times New Roman" w:cs="Times New Roman"/>
          <w:sz w:val="28"/>
          <w:szCs w:val="24"/>
        </w:rPr>
        <w:t>адрес: uprarh@berezovo.ru  до 17.00  15 июня 2018</w:t>
      </w:r>
      <w:r w:rsidRPr="00407C16">
        <w:rPr>
          <w:rFonts w:ascii="Times New Roman" w:eastAsia="Times New Roman" w:hAnsi="Times New Roman" w:cs="Times New Roman"/>
          <w:sz w:val="28"/>
          <w:szCs w:val="24"/>
        </w:rPr>
        <w:t xml:space="preserve"> года.</w:t>
      </w:r>
    </w:p>
    <w:p w:rsidR="00601CAB" w:rsidRPr="00407C16" w:rsidRDefault="00601CAB" w:rsidP="00601CAB">
      <w:pPr>
        <w:spacing w:after="0" w:line="240" w:lineRule="auto"/>
        <w:ind w:firstLine="705"/>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5</w:t>
      </w:r>
      <w:r w:rsidRPr="00407C16">
        <w:rPr>
          <w:rFonts w:ascii="Times New Roman" w:eastAsia="Times New Roman" w:hAnsi="Times New Roman" w:cs="Times New Roman"/>
          <w:sz w:val="28"/>
          <w:szCs w:val="24"/>
        </w:rPr>
        <w:t>. В рамках публичных слушаний провести обсуждение по вопросу, указанному в пункт</w:t>
      </w:r>
      <w:r>
        <w:rPr>
          <w:rFonts w:ascii="Times New Roman" w:eastAsia="Times New Roman" w:hAnsi="Times New Roman" w:cs="Times New Roman"/>
          <w:sz w:val="28"/>
          <w:szCs w:val="24"/>
        </w:rPr>
        <w:t>е 1 настоящего постановления, 18 июня 2018 года с 18.05</w:t>
      </w:r>
      <w:r w:rsidRPr="00407C16">
        <w:rPr>
          <w:rFonts w:ascii="Times New Roman" w:eastAsia="Times New Roman" w:hAnsi="Times New Roman" w:cs="Times New Roman"/>
          <w:sz w:val="28"/>
          <w:szCs w:val="24"/>
        </w:rPr>
        <w:t xml:space="preserve"> по адресу: Ханты-Мансийский автономный округ – Югра, Березовский район,              </w:t>
      </w:r>
      <w:proofErr w:type="spellStart"/>
      <w:r w:rsidRPr="00407C16">
        <w:rPr>
          <w:rFonts w:ascii="Times New Roman" w:eastAsia="Times New Roman" w:hAnsi="Times New Roman" w:cs="Times New Roman"/>
          <w:sz w:val="28"/>
          <w:szCs w:val="24"/>
        </w:rPr>
        <w:t>пгт</w:t>
      </w:r>
      <w:proofErr w:type="spellEnd"/>
      <w:r w:rsidRPr="00407C16">
        <w:rPr>
          <w:rFonts w:ascii="Times New Roman" w:eastAsia="Times New Roman" w:hAnsi="Times New Roman" w:cs="Times New Roman"/>
          <w:sz w:val="28"/>
          <w:szCs w:val="24"/>
        </w:rPr>
        <w:t>. Березово, ул. Астраханцева, 54, (зал заседаний, 4 этаж).</w:t>
      </w:r>
    </w:p>
    <w:p w:rsidR="00601CAB" w:rsidRPr="00407C16" w:rsidRDefault="00601CAB" w:rsidP="00601CAB">
      <w:pPr>
        <w:spacing w:after="0" w:line="240" w:lineRule="auto"/>
        <w:ind w:firstLine="705"/>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6</w:t>
      </w:r>
      <w:r w:rsidRPr="00407C16">
        <w:rPr>
          <w:rFonts w:ascii="Times New Roman" w:eastAsia="Times New Roman" w:hAnsi="Times New Roman" w:cs="Times New Roman"/>
          <w:sz w:val="28"/>
          <w:szCs w:val="24"/>
        </w:rPr>
        <w:t>. Опубликовать настоящее по</w:t>
      </w:r>
      <w:r>
        <w:rPr>
          <w:rFonts w:ascii="Times New Roman" w:eastAsia="Times New Roman" w:hAnsi="Times New Roman" w:cs="Times New Roman"/>
          <w:sz w:val="28"/>
          <w:szCs w:val="24"/>
        </w:rPr>
        <w:t>становление в газете «Вестник городского поселения Березово</w:t>
      </w:r>
      <w:r w:rsidRPr="00407C16">
        <w:rPr>
          <w:rFonts w:ascii="Times New Roman" w:eastAsia="Times New Roman" w:hAnsi="Times New Roman" w:cs="Times New Roman"/>
          <w:sz w:val="28"/>
          <w:szCs w:val="24"/>
        </w:rPr>
        <w:t xml:space="preserve">» и разместить на </w:t>
      </w:r>
      <w:proofErr w:type="gramStart"/>
      <w:r w:rsidRPr="00407C16">
        <w:rPr>
          <w:rFonts w:ascii="Times New Roman" w:eastAsia="Times New Roman" w:hAnsi="Times New Roman" w:cs="Times New Roman"/>
          <w:sz w:val="28"/>
          <w:szCs w:val="24"/>
        </w:rPr>
        <w:t>официальном</w:t>
      </w:r>
      <w:proofErr w:type="gramEnd"/>
      <w:r w:rsidRPr="00407C16">
        <w:rPr>
          <w:rFonts w:ascii="Times New Roman" w:eastAsia="Times New Roman" w:hAnsi="Times New Roman" w:cs="Times New Roman"/>
          <w:sz w:val="28"/>
          <w:szCs w:val="24"/>
        </w:rPr>
        <w:t xml:space="preserve"> веб-сайте органов местного самоуправления Березовского района.</w:t>
      </w:r>
    </w:p>
    <w:p w:rsidR="00601CAB" w:rsidRPr="00407C16" w:rsidRDefault="00601CAB" w:rsidP="00601CAB">
      <w:pPr>
        <w:spacing w:after="0" w:line="240" w:lineRule="auto"/>
        <w:ind w:firstLine="705"/>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7</w:t>
      </w:r>
      <w:r w:rsidRPr="00407C16">
        <w:rPr>
          <w:rFonts w:ascii="Times New Roman" w:eastAsia="Times New Roman" w:hAnsi="Times New Roman" w:cs="Times New Roman"/>
          <w:sz w:val="28"/>
          <w:szCs w:val="24"/>
        </w:rPr>
        <w:t>. Настоящее постановление вступает в силу после его подписания.</w:t>
      </w:r>
    </w:p>
    <w:p w:rsidR="00601CAB" w:rsidRDefault="00601CAB" w:rsidP="00601CAB">
      <w:pPr>
        <w:spacing w:after="0" w:line="240" w:lineRule="auto"/>
        <w:ind w:firstLine="705"/>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8</w:t>
      </w:r>
      <w:r w:rsidRPr="00407C16">
        <w:rPr>
          <w:rFonts w:ascii="Times New Roman" w:eastAsia="Times New Roman" w:hAnsi="Times New Roman" w:cs="Times New Roman"/>
          <w:sz w:val="28"/>
          <w:szCs w:val="24"/>
        </w:rPr>
        <w:t xml:space="preserve">. </w:t>
      </w:r>
      <w:proofErr w:type="gramStart"/>
      <w:r w:rsidRPr="00407C16">
        <w:rPr>
          <w:rFonts w:ascii="Times New Roman" w:eastAsia="Times New Roman" w:hAnsi="Times New Roman" w:cs="Times New Roman"/>
          <w:sz w:val="28"/>
          <w:szCs w:val="24"/>
        </w:rPr>
        <w:t>Контроль за</w:t>
      </w:r>
      <w:proofErr w:type="gramEnd"/>
      <w:r w:rsidRPr="00407C16">
        <w:rPr>
          <w:rFonts w:ascii="Times New Roman" w:eastAsia="Times New Roman" w:hAnsi="Times New Roman" w:cs="Times New Roman"/>
          <w:sz w:val="28"/>
          <w:szCs w:val="24"/>
        </w:rPr>
        <w:t xml:space="preserve"> исполнением настоящего постановления </w:t>
      </w:r>
      <w:r>
        <w:rPr>
          <w:rFonts w:ascii="Times New Roman" w:eastAsia="Times New Roman" w:hAnsi="Times New Roman" w:cs="Times New Roman"/>
          <w:sz w:val="28"/>
          <w:szCs w:val="24"/>
        </w:rPr>
        <w:t>оставляю за собой.</w:t>
      </w:r>
    </w:p>
    <w:p w:rsidR="00601CAB" w:rsidRDefault="00601CAB" w:rsidP="00815C49">
      <w:pPr>
        <w:spacing w:after="120" w:line="720" w:lineRule="auto"/>
        <w:ind w:hanging="142"/>
        <w:rPr>
          <w:rFonts w:ascii="Times New Roman" w:eastAsia="Times New Roman" w:hAnsi="Times New Roman" w:cs="Times New Roman"/>
          <w:sz w:val="28"/>
          <w:szCs w:val="28"/>
        </w:rPr>
      </w:pPr>
    </w:p>
    <w:p w:rsidR="00601CAB" w:rsidRDefault="00601CAB" w:rsidP="00601CAB">
      <w:pPr>
        <w:spacing w:after="120" w:line="720" w:lineRule="auto"/>
        <w:ind w:hanging="142"/>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И.о</w:t>
      </w:r>
      <w:proofErr w:type="spellEnd"/>
      <w:r>
        <w:rPr>
          <w:rFonts w:ascii="Times New Roman" w:eastAsia="Times New Roman" w:hAnsi="Times New Roman" w:cs="Times New Roman"/>
          <w:sz w:val="28"/>
          <w:szCs w:val="28"/>
        </w:rPr>
        <w:t>. г</w:t>
      </w:r>
      <w:r w:rsidRPr="00282744">
        <w:rPr>
          <w:rFonts w:ascii="Times New Roman" w:eastAsia="Times New Roman" w:hAnsi="Times New Roman" w:cs="Times New Roman"/>
          <w:sz w:val="28"/>
          <w:szCs w:val="28"/>
        </w:rPr>
        <w:t>лав</w:t>
      </w:r>
      <w:r>
        <w:rPr>
          <w:rFonts w:ascii="Times New Roman" w:eastAsia="Times New Roman" w:hAnsi="Times New Roman" w:cs="Times New Roman"/>
          <w:sz w:val="28"/>
          <w:szCs w:val="28"/>
        </w:rPr>
        <w:t>ы</w:t>
      </w:r>
      <w:r w:rsidRPr="00282744">
        <w:rPr>
          <w:rFonts w:ascii="Times New Roman" w:eastAsia="Times New Roman" w:hAnsi="Times New Roman" w:cs="Times New Roman"/>
          <w:sz w:val="28"/>
          <w:szCs w:val="28"/>
        </w:rPr>
        <w:t xml:space="preserve"> городского поселения               </w:t>
      </w:r>
      <w:r w:rsidR="00924DFD">
        <w:rPr>
          <w:rFonts w:ascii="Times New Roman" w:eastAsia="Times New Roman" w:hAnsi="Times New Roman" w:cs="Times New Roman"/>
          <w:sz w:val="28"/>
          <w:szCs w:val="28"/>
        </w:rPr>
        <w:tab/>
      </w:r>
      <w:r w:rsidR="00924DFD">
        <w:rPr>
          <w:rFonts w:ascii="Times New Roman" w:eastAsia="Times New Roman" w:hAnsi="Times New Roman" w:cs="Times New Roman"/>
          <w:sz w:val="28"/>
          <w:szCs w:val="28"/>
        </w:rPr>
        <w:tab/>
      </w:r>
      <w:r w:rsidR="00924DFD">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 xml:space="preserve">     В. В. Гагарин</w:t>
      </w:r>
    </w:p>
    <w:p w:rsidR="00F862C9" w:rsidRDefault="00F862C9" w:rsidP="00F862C9">
      <w:pPr>
        <w:pStyle w:val="a4"/>
        <w:jc w:val="center"/>
        <w:rPr>
          <w:rFonts w:ascii="Times New Roman" w:hAnsi="Times New Roman" w:cs="Times New Roman"/>
          <w:b/>
          <w:sz w:val="32"/>
          <w:szCs w:val="32"/>
        </w:rPr>
      </w:pPr>
    </w:p>
    <w:p w:rsidR="00F862C9" w:rsidRDefault="00F862C9" w:rsidP="00F862C9">
      <w:pPr>
        <w:pStyle w:val="a4"/>
        <w:jc w:val="center"/>
        <w:rPr>
          <w:rFonts w:ascii="Times New Roman" w:hAnsi="Times New Roman" w:cs="Times New Roman"/>
          <w:b/>
          <w:sz w:val="32"/>
          <w:szCs w:val="32"/>
        </w:rPr>
      </w:pPr>
    </w:p>
    <w:p w:rsidR="00F862C9" w:rsidRDefault="00F862C9" w:rsidP="00F862C9">
      <w:pPr>
        <w:pStyle w:val="a4"/>
        <w:jc w:val="center"/>
        <w:rPr>
          <w:rFonts w:ascii="Times New Roman" w:hAnsi="Times New Roman" w:cs="Times New Roman"/>
          <w:b/>
          <w:sz w:val="32"/>
          <w:szCs w:val="32"/>
        </w:rPr>
      </w:pPr>
    </w:p>
    <w:p w:rsidR="00F862C9" w:rsidRDefault="00F862C9" w:rsidP="00F862C9">
      <w:pPr>
        <w:pStyle w:val="a4"/>
        <w:jc w:val="center"/>
        <w:rPr>
          <w:rFonts w:ascii="Times New Roman" w:hAnsi="Times New Roman" w:cs="Times New Roman"/>
          <w:b/>
          <w:sz w:val="32"/>
          <w:szCs w:val="32"/>
        </w:rPr>
      </w:pPr>
    </w:p>
    <w:p w:rsidR="00F862C9" w:rsidRDefault="00F862C9" w:rsidP="00F862C9">
      <w:pPr>
        <w:pStyle w:val="a4"/>
        <w:jc w:val="center"/>
        <w:rPr>
          <w:rFonts w:ascii="Times New Roman" w:hAnsi="Times New Roman" w:cs="Times New Roman"/>
          <w:b/>
          <w:sz w:val="32"/>
          <w:szCs w:val="32"/>
        </w:rPr>
      </w:pPr>
    </w:p>
    <w:p w:rsidR="00F862C9" w:rsidRDefault="00F862C9" w:rsidP="00F862C9">
      <w:pPr>
        <w:pStyle w:val="a4"/>
        <w:jc w:val="center"/>
        <w:rPr>
          <w:rFonts w:ascii="Times New Roman" w:hAnsi="Times New Roman" w:cs="Times New Roman"/>
          <w:b/>
          <w:sz w:val="32"/>
          <w:szCs w:val="32"/>
        </w:rPr>
      </w:pPr>
    </w:p>
    <w:p w:rsidR="00F862C9" w:rsidRDefault="00F862C9" w:rsidP="00F862C9">
      <w:pPr>
        <w:pStyle w:val="a4"/>
        <w:jc w:val="center"/>
        <w:rPr>
          <w:rFonts w:ascii="Times New Roman" w:hAnsi="Times New Roman" w:cs="Times New Roman"/>
          <w:b/>
          <w:sz w:val="32"/>
          <w:szCs w:val="32"/>
        </w:rPr>
      </w:pPr>
    </w:p>
    <w:p w:rsidR="00F862C9" w:rsidRDefault="00F862C9" w:rsidP="00F862C9">
      <w:pPr>
        <w:pStyle w:val="a4"/>
        <w:jc w:val="center"/>
        <w:rPr>
          <w:rFonts w:ascii="Times New Roman" w:hAnsi="Times New Roman" w:cs="Times New Roman"/>
          <w:b/>
          <w:sz w:val="32"/>
          <w:szCs w:val="32"/>
        </w:rPr>
      </w:pPr>
    </w:p>
    <w:p w:rsidR="00F862C9" w:rsidRDefault="00F862C9" w:rsidP="00F862C9">
      <w:pPr>
        <w:pStyle w:val="a4"/>
        <w:jc w:val="center"/>
        <w:rPr>
          <w:rFonts w:ascii="Times New Roman" w:hAnsi="Times New Roman" w:cs="Times New Roman"/>
          <w:b/>
          <w:sz w:val="32"/>
          <w:szCs w:val="32"/>
        </w:rPr>
      </w:pPr>
    </w:p>
    <w:p w:rsidR="00F862C9" w:rsidRDefault="00F862C9" w:rsidP="00F862C9">
      <w:pPr>
        <w:pStyle w:val="a4"/>
        <w:jc w:val="center"/>
        <w:rPr>
          <w:rFonts w:ascii="Times New Roman" w:hAnsi="Times New Roman" w:cs="Times New Roman"/>
          <w:b/>
          <w:sz w:val="32"/>
          <w:szCs w:val="32"/>
        </w:rPr>
      </w:pPr>
    </w:p>
    <w:p w:rsidR="00F862C9" w:rsidRDefault="00F862C9" w:rsidP="00F862C9">
      <w:pPr>
        <w:pStyle w:val="a4"/>
        <w:jc w:val="center"/>
        <w:rPr>
          <w:rFonts w:ascii="Times New Roman" w:hAnsi="Times New Roman" w:cs="Times New Roman"/>
          <w:b/>
          <w:sz w:val="32"/>
          <w:szCs w:val="32"/>
        </w:rPr>
      </w:pPr>
    </w:p>
    <w:p w:rsidR="00F862C9" w:rsidRDefault="00F862C9" w:rsidP="00F862C9">
      <w:pPr>
        <w:pStyle w:val="a4"/>
        <w:jc w:val="center"/>
        <w:rPr>
          <w:rFonts w:ascii="Times New Roman" w:hAnsi="Times New Roman" w:cs="Times New Roman"/>
          <w:b/>
          <w:sz w:val="32"/>
          <w:szCs w:val="32"/>
        </w:rPr>
      </w:pPr>
    </w:p>
    <w:p w:rsidR="00F862C9" w:rsidRDefault="00F862C9" w:rsidP="00F862C9">
      <w:pPr>
        <w:pStyle w:val="a4"/>
        <w:jc w:val="center"/>
        <w:rPr>
          <w:rFonts w:ascii="Times New Roman" w:hAnsi="Times New Roman" w:cs="Times New Roman"/>
          <w:b/>
          <w:sz w:val="32"/>
          <w:szCs w:val="32"/>
        </w:rPr>
      </w:pPr>
    </w:p>
    <w:p w:rsidR="00F862C9" w:rsidRDefault="00F862C9" w:rsidP="00F862C9">
      <w:pPr>
        <w:pStyle w:val="a4"/>
        <w:jc w:val="center"/>
        <w:rPr>
          <w:rFonts w:ascii="Times New Roman" w:hAnsi="Times New Roman" w:cs="Times New Roman"/>
          <w:b/>
          <w:sz w:val="32"/>
          <w:szCs w:val="32"/>
        </w:rPr>
      </w:pPr>
    </w:p>
    <w:p w:rsidR="00924DFD" w:rsidRDefault="00924DFD" w:rsidP="00F862C9">
      <w:pPr>
        <w:pStyle w:val="a4"/>
        <w:jc w:val="center"/>
        <w:rPr>
          <w:rFonts w:ascii="Times New Roman" w:hAnsi="Times New Roman" w:cs="Times New Roman"/>
          <w:b/>
          <w:sz w:val="32"/>
          <w:szCs w:val="32"/>
        </w:rPr>
      </w:pPr>
    </w:p>
    <w:p w:rsidR="00924DFD" w:rsidRDefault="00924DFD" w:rsidP="00F862C9">
      <w:pPr>
        <w:pStyle w:val="a4"/>
        <w:jc w:val="center"/>
        <w:rPr>
          <w:rFonts w:ascii="Times New Roman" w:hAnsi="Times New Roman" w:cs="Times New Roman"/>
          <w:b/>
          <w:sz w:val="32"/>
          <w:szCs w:val="32"/>
        </w:rPr>
      </w:pPr>
    </w:p>
    <w:p w:rsidR="00F862C9" w:rsidRDefault="00F862C9" w:rsidP="005B305D">
      <w:pPr>
        <w:spacing w:after="120" w:line="720" w:lineRule="auto"/>
        <w:rPr>
          <w:rFonts w:ascii="Times New Roman" w:eastAsia="Times New Roman" w:hAnsi="Times New Roman" w:cs="Times New Roman"/>
          <w:sz w:val="28"/>
          <w:szCs w:val="28"/>
        </w:rPr>
      </w:pPr>
    </w:p>
    <w:p w:rsidR="00F862C9" w:rsidRDefault="00F862C9" w:rsidP="00F862C9">
      <w:pPr>
        <w:pStyle w:val="ConsPlusNonformat"/>
        <w:widowControl/>
        <w:jc w:val="center"/>
        <w:rPr>
          <w:rFonts w:ascii="Times New Roman" w:hAnsi="Times New Roman" w:cs="Times New Roman"/>
          <w:sz w:val="28"/>
          <w:szCs w:val="28"/>
        </w:rPr>
      </w:pPr>
    </w:p>
    <w:p w:rsidR="00601CAB" w:rsidRDefault="00601CAB" w:rsidP="00F862C9">
      <w:pPr>
        <w:pStyle w:val="ConsPlusNonformat"/>
        <w:widowControl/>
        <w:jc w:val="center"/>
        <w:rPr>
          <w:rFonts w:ascii="Times New Roman" w:hAnsi="Times New Roman" w:cs="Times New Roman"/>
          <w:sz w:val="28"/>
          <w:szCs w:val="28"/>
        </w:rPr>
      </w:pPr>
    </w:p>
    <w:p w:rsidR="00601CAB" w:rsidRDefault="00601CAB" w:rsidP="00F862C9">
      <w:pPr>
        <w:pStyle w:val="ConsPlusNonformat"/>
        <w:widowControl/>
        <w:jc w:val="center"/>
        <w:rPr>
          <w:rFonts w:ascii="Times New Roman" w:hAnsi="Times New Roman" w:cs="Times New Roman"/>
          <w:sz w:val="28"/>
          <w:szCs w:val="28"/>
        </w:rPr>
      </w:pPr>
    </w:p>
    <w:p w:rsidR="00601CAB" w:rsidRDefault="00601CAB" w:rsidP="00F862C9">
      <w:pPr>
        <w:pStyle w:val="ConsPlusNonformat"/>
        <w:widowControl/>
        <w:jc w:val="center"/>
        <w:rPr>
          <w:rFonts w:ascii="Times New Roman" w:hAnsi="Times New Roman" w:cs="Times New Roman"/>
          <w:sz w:val="28"/>
          <w:szCs w:val="28"/>
        </w:rPr>
      </w:pPr>
    </w:p>
    <w:p w:rsidR="00A56F9C" w:rsidRPr="00815C49" w:rsidRDefault="00D2603B" w:rsidP="00815C49">
      <w:pPr>
        <w:spacing w:after="0" w:line="240" w:lineRule="atLeast"/>
        <w:ind w:hanging="142"/>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w:t>
      </w:r>
      <w:r w:rsidR="00A56F9C" w:rsidRPr="00815C49">
        <w:rPr>
          <w:rFonts w:ascii="Times New Roman" w:eastAsia="Times New Roman" w:hAnsi="Times New Roman" w:cs="Times New Roman"/>
          <w:bCs/>
          <w:sz w:val="28"/>
          <w:szCs w:val="28"/>
        </w:rPr>
        <w:t>риложение 1</w:t>
      </w:r>
    </w:p>
    <w:p w:rsidR="00A56F9C" w:rsidRPr="00815C49" w:rsidRDefault="00A56F9C" w:rsidP="00815C49">
      <w:pPr>
        <w:numPr>
          <w:ilvl w:val="12"/>
          <w:numId w:val="0"/>
        </w:numPr>
        <w:spacing w:after="0" w:line="240" w:lineRule="atLeast"/>
        <w:jc w:val="right"/>
        <w:rPr>
          <w:rFonts w:ascii="Times New Roman" w:eastAsia="Times New Roman" w:hAnsi="Times New Roman" w:cs="Times New Roman"/>
          <w:bCs/>
          <w:sz w:val="28"/>
          <w:szCs w:val="28"/>
        </w:rPr>
      </w:pPr>
      <w:r w:rsidRPr="00815C49">
        <w:rPr>
          <w:rFonts w:ascii="Times New Roman" w:eastAsia="Times New Roman" w:hAnsi="Times New Roman" w:cs="Times New Roman"/>
          <w:bCs/>
          <w:sz w:val="28"/>
          <w:szCs w:val="28"/>
        </w:rPr>
        <w:t>к постановлению главы</w:t>
      </w:r>
      <w:r w:rsidR="00815C49">
        <w:rPr>
          <w:rFonts w:ascii="Times New Roman" w:eastAsia="Times New Roman" w:hAnsi="Times New Roman" w:cs="Times New Roman"/>
          <w:bCs/>
          <w:sz w:val="28"/>
          <w:szCs w:val="28"/>
        </w:rPr>
        <w:t xml:space="preserve"> </w:t>
      </w:r>
      <w:r w:rsidRPr="00815C49">
        <w:rPr>
          <w:rFonts w:ascii="Times New Roman" w:eastAsia="Times New Roman" w:hAnsi="Times New Roman" w:cs="Times New Roman"/>
          <w:bCs/>
          <w:sz w:val="28"/>
          <w:szCs w:val="28"/>
        </w:rPr>
        <w:t>городского поселения Березово</w:t>
      </w:r>
    </w:p>
    <w:p w:rsidR="00A56F9C" w:rsidRPr="00815C49" w:rsidRDefault="00A557D2" w:rsidP="00815C49">
      <w:pPr>
        <w:numPr>
          <w:ilvl w:val="12"/>
          <w:numId w:val="0"/>
        </w:numPr>
        <w:spacing w:after="0" w:line="240" w:lineRule="auto"/>
        <w:jc w:val="right"/>
        <w:rPr>
          <w:rFonts w:ascii="Times New Roman" w:eastAsia="Times New Roman" w:hAnsi="Times New Roman" w:cs="Times New Roman"/>
          <w:bCs/>
          <w:sz w:val="28"/>
          <w:szCs w:val="28"/>
        </w:rPr>
      </w:pPr>
      <w:r w:rsidRPr="00815C49">
        <w:rPr>
          <w:rFonts w:ascii="Times New Roman" w:eastAsia="Times New Roman" w:hAnsi="Times New Roman" w:cs="Times New Roman"/>
          <w:bCs/>
          <w:sz w:val="28"/>
          <w:szCs w:val="28"/>
        </w:rPr>
        <w:t xml:space="preserve">  </w:t>
      </w:r>
      <w:r w:rsidR="00A56F9C" w:rsidRPr="00815C49">
        <w:rPr>
          <w:rFonts w:ascii="Times New Roman" w:eastAsia="Times New Roman" w:hAnsi="Times New Roman" w:cs="Times New Roman"/>
          <w:bCs/>
          <w:sz w:val="28"/>
          <w:szCs w:val="28"/>
        </w:rPr>
        <w:t xml:space="preserve">                                                                   </w:t>
      </w:r>
      <w:r w:rsidR="00B9342F">
        <w:rPr>
          <w:rFonts w:ascii="Times New Roman" w:eastAsia="Times New Roman" w:hAnsi="Times New Roman" w:cs="Times New Roman"/>
          <w:bCs/>
          <w:sz w:val="28"/>
          <w:szCs w:val="28"/>
        </w:rPr>
        <w:t xml:space="preserve">                         </w:t>
      </w:r>
      <w:r w:rsidR="00A56F9C" w:rsidRPr="00815C49">
        <w:rPr>
          <w:rFonts w:ascii="Times New Roman" w:eastAsia="Times New Roman" w:hAnsi="Times New Roman" w:cs="Times New Roman"/>
          <w:bCs/>
          <w:sz w:val="28"/>
          <w:szCs w:val="28"/>
        </w:rPr>
        <w:t xml:space="preserve">от </w:t>
      </w:r>
      <w:r w:rsidR="00B9342F">
        <w:rPr>
          <w:rFonts w:ascii="Times New Roman" w:eastAsia="Times New Roman" w:hAnsi="Times New Roman" w:cs="Times New Roman"/>
          <w:bCs/>
          <w:sz w:val="28"/>
          <w:szCs w:val="28"/>
        </w:rPr>
        <w:t>21.05.2018</w:t>
      </w:r>
      <w:r w:rsidR="00A56F9C" w:rsidRPr="00815C49">
        <w:rPr>
          <w:rFonts w:ascii="Times New Roman" w:eastAsia="Times New Roman" w:hAnsi="Times New Roman" w:cs="Times New Roman"/>
          <w:bCs/>
          <w:sz w:val="28"/>
          <w:szCs w:val="28"/>
        </w:rPr>
        <w:t xml:space="preserve"> №</w:t>
      </w:r>
      <w:r w:rsidR="00B9342F">
        <w:rPr>
          <w:rFonts w:ascii="Times New Roman" w:eastAsia="Times New Roman" w:hAnsi="Times New Roman" w:cs="Times New Roman"/>
          <w:bCs/>
          <w:sz w:val="28"/>
          <w:szCs w:val="28"/>
        </w:rPr>
        <w:t xml:space="preserve"> 7</w:t>
      </w:r>
    </w:p>
    <w:p w:rsidR="00924DFD" w:rsidRDefault="00924DFD" w:rsidP="00815C49">
      <w:pPr>
        <w:spacing w:after="0" w:line="240" w:lineRule="auto"/>
        <w:jc w:val="right"/>
        <w:rPr>
          <w:rFonts w:ascii="Times New Roman" w:eastAsia="Times New Roman" w:hAnsi="Times New Roman" w:cs="Times New Roman"/>
          <w:b/>
          <w:sz w:val="28"/>
          <w:szCs w:val="28"/>
        </w:rPr>
      </w:pPr>
    </w:p>
    <w:p w:rsidR="00924DFD" w:rsidRPr="00924DFD" w:rsidRDefault="00924DFD" w:rsidP="00924DFD">
      <w:pPr>
        <w:spacing w:after="0" w:line="240" w:lineRule="auto"/>
        <w:jc w:val="right"/>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t>Проект</w:t>
      </w:r>
    </w:p>
    <w:p w:rsidR="00924DFD" w:rsidRPr="00924DFD" w:rsidRDefault="00924DFD" w:rsidP="00924DFD">
      <w:pPr>
        <w:spacing w:after="0" w:line="240" w:lineRule="auto"/>
        <w:jc w:val="center"/>
        <w:rPr>
          <w:rFonts w:ascii="Times New Roman" w:eastAsia="Times New Roman" w:hAnsi="Times New Roman" w:cs="Times New Roman"/>
          <w:sz w:val="32"/>
          <w:szCs w:val="32"/>
        </w:rPr>
      </w:pPr>
    </w:p>
    <w:p w:rsidR="00924DFD" w:rsidRPr="00924DFD" w:rsidRDefault="00924DFD" w:rsidP="00924DFD">
      <w:pPr>
        <w:spacing w:after="0" w:line="240" w:lineRule="auto"/>
        <w:jc w:val="center"/>
        <w:rPr>
          <w:rFonts w:ascii="Times New Roman" w:eastAsia="Times New Roman" w:hAnsi="Times New Roman" w:cs="Times New Roman"/>
          <w:i/>
          <w:sz w:val="28"/>
          <w:szCs w:val="28"/>
        </w:rPr>
      </w:pPr>
      <w:r w:rsidRPr="00924DFD">
        <w:rPr>
          <w:rFonts w:ascii="Times New Roman" w:eastAsia="Times New Roman" w:hAnsi="Times New Roman" w:cs="Times New Roman"/>
          <w:sz w:val="32"/>
          <w:szCs w:val="32"/>
        </w:rPr>
        <w:t>СОВЕТ ДЕПУТАТОВ</w:t>
      </w:r>
    </w:p>
    <w:p w:rsidR="00924DFD" w:rsidRPr="00924DFD" w:rsidRDefault="00924DFD" w:rsidP="00924DFD">
      <w:pPr>
        <w:spacing w:after="0" w:line="240" w:lineRule="auto"/>
        <w:jc w:val="center"/>
        <w:rPr>
          <w:rFonts w:ascii="Times New Roman" w:eastAsia="Times New Roman" w:hAnsi="Times New Roman" w:cs="Times New Roman"/>
          <w:sz w:val="32"/>
          <w:szCs w:val="32"/>
        </w:rPr>
      </w:pPr>
      <w:r w:rsidRPr="00924DFD">
        <w:rPr>
          <w:rFonts w:ascii="Times New Roman" w:eastAsia="Times New Roman" w:hAnsi="Times New Roman" w:cs="Times New Roman"/>
          <w:sz w:val="32"/>
          <w:szCs w:val="32"/>
        </w:rPr>
        <w:t>ГОРОДСКОГО ПОСЕЛЕНИЯ БЕРЁЗОВО</w:t>
      </w:r>
    </w:p>
    <w:p w:rsidR="00924DFD" w:rsidRPr="00924DFD" w:rsidRDefault="00924DFD" w:rsidP="00924DFD">
      <w:pPr>
        <w:spacing w:after="0" w:line="240" w:lineRule="auto"/>
        <w:jc w:val="center"/>
        <w:rPr>
          <w:rFonts w:ascii="Times New Roman" w:eastAsia="Times New Roman" w:hAnsi="Times New Roman" w:cs="Times New Roman"/>
          <w:sz w:val="32"/>
          <w:szCs w:val="32"/>
        </w:rPr>
      </w:pPr>
      <w:proofErr w:type="spellStart"/>
      <w:r w:rsidRPr="00924DFD">
        <w:rPr>
          <w:rFonts w:ascii="Times New Roman" w:eastAsia="Times New Roman" w:hAnsi="Times New Roman" w:cs="Times New Roman"/>
          <w:sz w:val="32"/>
          <w:szCs w:val="32"/>
        </w:rPr>
        <w:t>Берёзовского</w:t>
      </w:r>
      <w:proofErr w:type="spellEnd"/>
      <w:r w:rsidRPr="00924DFD">
        <w:rPr>
          <w:rFonts w:ascii="Times New Roman" w:eastAsia="Times New Roman" w:hAnsi="Times New Roman" w:cs="Times New Roman"/>
          <w:sz w:val="32"/>
          <w:szCs w:val="32"/>
        </w:rPr>
        <w:t xml:space="preserve"> района</w:t>
      </w:r>
    </w:p>
    <w:p w:rsidR="00924DFD" w:rsidRPr="00924DFD" w:rsidRDefault="00924DFD" w:rsidP="00924DFD">
      <w:pPr>
        <w:spacing w:after="0" w:line="240" w:lineRule="auto"/>
        <w:jc w:val="center"/>
        <w:rPr>
          <w:rFonts w:ascii="Times New Roman" w:eastAsia="Times New Roman" w:hAnsi="Times New Roman" w:cs="Times New Roman"/>
          <w:sz w:val="32"/>
          <w:szCs w:val="32"/>
        </w:rPr>
      </w:pPr>
      <w:r w:rsidRPr="00924DFD">
        <w:rPr>
          <w:rFonts w:ascii="Times New Roman" w:eastAsia="Times New Roman" w:hAnsi="Times New Roman" w:cs="Times New Roman"/>
          <w:sz w:val="32"/>
          <w:szCs w:val="32"/>
        </w:rPr>
        <w:t>Ханты-Мансийского автономного округа - Югры</w:t>
      </w:r>
    </w:p>
    <w:p w:rsidR="00924DFD" w:rsidRPr="00924DFD" w:rsidRDefault="00924DFD" w:rsidP="00924DFD">
      <w:pPr>
        <w:spacing w:after="0" w:line="240" w:lineRule="auto"/>
        <w:rPr>
          <w:rFonts w:ascii="Times New Roman" w:eastAsia="Times New Roman" w:hAnsi="Times New Roman" w:cs="Times New Roman"/>
          <w:sz w:val="32"/>
          <w:szCs w:val="32"/>
        </w:rPr>
      </w:pPr>
    </w:p>
    <w:p w:rsidR="00924DFD" w:rsidRPr="00924DFD" w:rsidRDefault="00924DFD" w:rsidP="00924DFD">
      <w:pPr>
        <w:spacing w:after="0" w:line="240" w:lineRule="auto"/>
        <w:jc w:val="center"/>
        <w:rPr>
          <w:rFonts w:ascii="Times New Roman" w:eastAsia="Times New Roman" w:hAnsi="Times New Roman" w:cs="Times New Roman"/>
          <w:sz w:val="32"/>
          <w:szCs w:val="32"/>
        </w:rPr>
      </w:pPr>
      <w:r w:rsidRPr="00924DFD">
        <w:rPr>
          <w:rFonts w:ascii="Times New Roman" w:eastAsia="Times New Roman" w:hAnsi="Times New Roman" w:cs="Times New Roman"/>
          <w:sz w:val="32"/>
          <w:szCs w:val="32"/>
        </w:rPr>
        <w:t>РЕШЕНИЕ</w:t>
      </w:r>
    </w:p>
    <w:p w:rsidR="00924DFD" w:rsidRPr="00924DFD" w:rsidRDefault="00924DFD" w:rsidP="00924DFD">
      <w:pPr>
        <w:spacing w:after="0" w:line="240" w:lineRule="auto"/>
        <w:rPr>
          <w:rFonts w:ascii="Times New Roman" w:eastAsia="Times New Roman" w:hAnsi="Times New Roman" w:cs="Times New Roman"/>
          <w:sz w:val="32"/>
          <w:szCs w:val="32"/>
        </w:rPr>
      </w:pPr>
      <w:proofErr w:type="spellStart"/>
      <w:r w:rsidRPr="00924DFD">
        <w:rPr>
          <w:rFonts w:ascii="Times New Roman" w:eastAsia="Times New Roman" w:hAnsi="Times New Roman" w:cs="Times New Roman"/>
          <w:sz w:val="28"/>
          <w:szCs w:val="28"/>
        </w:rPr>
        <w:t>пгт</w:t>
      </w:r>
      <w:proofErr w:type="spellEnd"/>
      <w:r w:rsidRPr="00924DFD">
        <w:rPr>
          <w:rFonts w:ascii="Times New Roman" w:eastAsia="Times New Roman" w:hAnsi="Times New Roman" w:cs="Times New Roman"/>
          <w:sz w:val="28"/>
          <w:szCs w:val="28"/>
        </w:rPr>
        <w:t xml:space="preserve">. Берёзово </w:t>
      </w:r>
    </w:p>
    <w:p w:rsidR="00924DFD" w:rsidRPr="00924DFD" w:rsidRDefault="00924DFD" w:rsidP="00924DFD">
      <w:pPr>
        <w:spacing w:after="0" w:line="240" w:lineRule="auto"/>
        <w:rPr>
          <w:rFonts w:ascii="Times New Roman" w:eastAsia="Times New Roman" w:hAnsi="Times New Roman" w:cs="Times New Roman"/>
          <w:sz w:val="28"/>
          <w:szCs w:val="28"/>
        </w:rPr>
      </w:pPr>
    </w:p>
    <w:p w:rsidR="00924DFD" w:rsidRPr="00924DFD" w:rsidRDefault="00924DFD" w:rsidP="00924D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от ________ 2018</w:t>
      </w:r>
      <w:r w:rsidRPr="00924DFD">
        <w:rPr>
          <w:rFonts w:ascii="Times New Roman" w:eastAsia="Times New Roman" w:hAnsi="Times New Roman" w:cs="Times New Roman"/>
          <w:sz w:val="28"/>
          <w:szCs w:val="28"/>
        </w:rPr>
        <w:t xml:space="preserve"> года</w:t>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t xml:space="preserve">       № ___</w:t>
      </w:r>
    </w:p>
    <w:p w:rsidR="00924DFD" w:rsidRPr="00924DFD" w:rsidRDefault="00924DFD" w:rsidP="00924DFD">
      <w:pPr>
        <w:spacing w:after="0" w:line="240" w:lineRule="auto"/>
        <w:jc w:val="center"/>
        <w:rPr>
          <w:rFonts w:ascii="Times New Roman" w:eastAsia="Times New Roman" w:hAnsi="Times New Roman" w:cs="Times New Roman"/>
          <w:b/>
          <w:sz w:val="28"/>
          <w:szCs w:val="24"/>
        </w:rPr>
      </w:pPr>
    </w:p>
    <w:p w:rsidR="00924DFD" w:rsidRPr="00924DFD" w:rsidRDefault="00924DFD" w:rsidP="00924DFD">
      <w:pPr>
        <w:autoSpaceDE w:val="0"/>
        <w:autoSpaceDN w:val="0"/>
        <w:adjustRightInd w:val="0"/>
        <w:spacing w:after="0" w:line="240" w:lineRule="auto"/>
        <w:ind w:right="5669"/>
        <w:jc w:val="both"/>
        <w:rPr>
          <w:rFonts w:ascii="Times New Roman" w:eastAsia="Times New Roman" w:hAnsi="Times New Roman" w:cs="Calibri"/>
          <w:sz w:val="28"/>
          <w:szCs w:val="28"/>
        </w:rPr>
      </w:pPr>
      <w:r w:rsidRPr="00924DFD">
        <w:rPr>
          <w:rFonts w:ascii="Times New Roman" w:eastAsia="Times New Roman" w:hAnsi="Times New Roman" w:cs="Times New Roman"/>
          <w:bCs/>
          <w:sz w:val="28"/>
          <w:szCs w:val="28"/>
        </w:rPr>
        <w:t>«Об утверждении правил благоустройства территории городского поселения Березово»</w:t>
      </w:r>
    </w:p>
    <w:p w:rsidR="00924DFD" w:rsidRPr="00924DFD" w:rsidRDefault="00924DFD" w:rsidP="00924DFD">
      <w:pPr>
        <w:spacing w:after="0" w:line="240" w:lineRule="auto"/>
        <w:jc w:val="both"/>
        <w:rPr>
          <w:rFonts w:ascii="Times New Roman" w:eastAsia="Times New Roman" w:hAnsi="Times New Roman" w:cs="Times New Roman"/>
          <w:sz w:val="28"/>
          <w:szCs w:val="28"/>
        </w:rPr>
      </w:pPr>
    </w:p>
    <w:p w:rsidR="00924DFD" w:rsidRPr="00924DFD" w:rsidRDefault="00924DFD" w:rsidP="00924DFD">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924DFD">
        <w:rPr>
          <w:rFonts w:ascii="Times New Roman" w:eastAsia="Times New Roman" w:hAnsi="Times New Roman" w:cs="Calibri"/>
          <w:sz w:val="28"/>
          <w:szCs w:val="28"/>
        </w:rPr>
        <w:t>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городского поселения Березово, в соответствии с результатами публичных слушаний,</w:t>
      </w:r>
    </w:p>
    <w:p w:rsidR="00924DFD" w:rsidRPr="00924DFD" w:rsidRDefault="00924DFD" w:rsidP="00924DFD">
      <w:pPr>
        <w:spacing w:after="0" w:line="240" w:lineRule="auto"/>
        <w:jc w:val="both"/>
        <w:rPr>
          <w:rFonts w:ascii="Times New Roman" w:eastAsia="Times New Roman" w:hAnsi="Times New Roman" w:cs="Times New Roman"/>
          <w:sz w:val="28"/>
          <w:szCs w:val="28"/>
        </w:rPr>
      </w:pPr>
    </w:p>
    <w:p w:rsidR="00924DFD" w:rsidRPr="00924DFD" w:rsidRDefault="00924DFD" w:rsidP="00924DFD">
      <w:pPr>
        <w:spacing w:after="0" w:line="240" w:lineRule="auto"/>
        <w:jc w:val="center"/>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t>Совет поселения</w:t>
      </w:r>
      <w:r w:rsidRPr="00924DFD">
        <w:rPr>
          <w:rFonts w:ascii="Times New Roman" w:eastAsia="Times New Roman" w:hAnsi="Times New Roman" w:cs="Times New Roman"/>
          <w:b/>
          <w:bCs/>
          <w:sz w:val="28"/>
          <w:szCs w:val="28"/>
        </w:rPr>
        <w:t xml:space="preserve"> РЕШИЛ:</w:t>
      </w:r>
    </w:p>
    <w:p w:rsidR="00924DFD" w:rsidRPr="00924DFD" w:rsidRDefault="00924DFD" w:rsidP="00924DFD">
      <w:pPr>
        <w:spacing w:after="0" w:line="240" w:lineRule="auto"/>
        <w:jc w:val="both"/>
        <w:rPr>
          <w:rFonts w:ascii="Times New Roman" w:eastAsia="Times New Roman" w:hAnsi="Times New Roman" w:cs="Times New Roman"/>
          <w:sz w:val="24"/>
          <w:szCs w:val="24"/>
        </w:rPr>
      </w:pPr>
    </w:p>
    <w:p w:rsidR="00924DFD" w:rsidRPr="00924DFD" w:rsidRDefault="00924DFD" w:rsidP="00924DFD">
      <w:pPr>
        <w:spacing w:after="0" w:line="240" w:lineRule="auto"/>
        <w:ind w:firstLine="709"/>
        <w:jc w:val="both"/>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t xml:space="preserve">1. Утвердить правила благоустройства территории городского поселения Березово  согласно </w:t>
      </w:r>
      <w:hyperlink r:id="rId9" w:anchor="sub_1000" w:history="1">
        <w:r w:rsidRPr="00924DFD">
          <w:rPr>
            <w:rFonts w:ascii="Times New Roman" w:eastAsia="Times New Roman" w:hAnsi="Times New Roman" w:cs="Times New Roman"/>
            <w:color w:val="0000FF"/>
            <w:sz w:val="28"/>
            <w:szCs w:val="28"/>
            <w:u w:val="single"/>
          </w:rPr>
          <w:t>приложению</w:t>
        </w:r>
      </w:hyperlink>
      <w:r w:rsidRPr="00924DFD">
        <w:rPr>
          <w:rFonts w:ascii="Times New Roman" w:eastAsia="Times New Roman" w:hAnsi="Times New Roman" w:cs="Times New Roman"/>
          <w:sz w:val="28"/>
          <w:szCs w:val="28"/>
        </w:rPr>
        <w:t xml:space="preserve"> к настоящему решению.      </w:t>
      </w:r>
    </w:p>
    <w:p w:rsidR="00924DFD" w:rsidRPr="00924DFD" w:rsidRDefault="00924DFD" w:rsidP="00924DFD">
      <w:pPr>
        <w:spacing w:after="0" w:line="240" w:lineRule="auto"/>
        <w:ind w:firstLine="709"/>
        <w:jc w:val="both"/>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t>2. Настоящее решение вступает в силу после его подписания.</w:t>
      </w:r>
    </w:p>
    <w:p w:rsidR="00924DFD" w:rsidRPr="00924DFD" w:rsidRDefault="00924DFD" w:rsidP="00924DFD">
      <w:pPr>
        <w:spacing w:after="0" w:line="240" w:lineRule="auto"/>
        <w:ind w:firstLine="709"/>
        <w:jc w:val="both"/>
        <w:rPr>
          <w:rFonts w:ascii="Times New Roman" w:eastAsia="Times New Roman" w:hAnsi="Times New Roman" w:cs="Times New Roman"/>
          <w:sz w:val="28"/>
          <w:szCs w:val="24"/>
        </w:rPr>
      </w:pPr>
      <w:r w:rsidRPr="00924DFD">
        <w:rPr>
          <w:rFonts w:ascii="Times New Roman" w:eastAsia="Times New Roman" w:hAnsi="Times New Roman" w:cs="Times New Roman"/>
          <w:sz w:val="28"/>
          <w:szCs w:val="28"/>
        </w:rPr>
        <w:t xml:space="preserve">3. Опубликовать настоящее решение в газете «Вестник городского поселения Березово» и разместить на </w:t>
      </w:r>
      <w:proofErr w:type="gramStart"/>
      <w:r w:rsidRPr="00924DFD">
        <w:rPr>
          <w:rFonts w:ascii="Times New Roman" w:eastAsia="Times New Roman" w:hAnsi="Times New Roman" w:cs="Times New Roman"/>
          <w:sz w:val="28"/>
          <w:szCs w:val="28"/>
        </w:rPr>
        <w:t>официальном</w:t>
      </w:r>
      <w:proofErr w:type="gramEnd"/>
      <w:r w:rsidRPr="00924DFD">
        <w:rPr>
          <w:rFonts w:ascii="Times New Roman" w:eastAsia="Times New Roman" w:hAnsi="Times New Roman" w:cs="Times New Roman"/>
          <w:sz w:val="28"/>
          <w:szCs w:val="28"/>
        </w:rPr>
        <w:t xml:space="preserve"> веб-сайте городского поселения Берёзово.</w:t>
      </w:r>
    </w:p>
    <w:p w:rsidR="00924DFD" w:rsidRPr="00924DFD" w:rsidRDefault="00924DFD" w:rsidP="00924DFD">
      <w:pPr>
        <w:spacing w:after="0" w:line="240" w:lineRule="auto"/>
        <w:jc w:val="both"/>
        <w:rPr>
          <w:rFonts w:ascii="Times New Roman" w:eastAsia="Times New Roman" w:hAnsi="Times New Roman" w:cs="Times New Roman"/>
          <w:sz w:val="28"/>
          <w:szCs w:val="24"/>
        </w:rPr>
      </w:pPr>
    </w:p>
    <w:p w:rsidR="00924DFD" w:rsidRPr="00924DFD" w:rsidRDefault="00924DFD" w:rsidP="00924DFD">
      <w:pPr>
        <w:spacing w:after="0" w:line="240" w:lineRule="auto"/>
        <w:jc w:val="both"/>
        <w:rPr>
          <w:rFonts w:ascii="Times New Roman" w:eastAsia="Times New Roman" w:hAnsi="Times New Roman" w:cs="Times New Roman"/>
          <w:sz w:val="28"/>
          <w:szCs w:val="24"/>
        </w:rPr>
      </w:pPr>
    </w:p>
    <w:p w:rsidR="00924DFD" w:rsidRPr="00924DFD" w:rsidRDefault="00924DFD" w:rsidP="00924DFD">
      <w:pPr>
        <w:spacing w:after="0" w:line="240" w:lineRule="auto"/>
        <w:jc w:val="both"/>
        <w:rPr>
          <w:rFonts w:ascii="Times New Roman" w:eastAsia="Times New Roman" w:hAnsi="Times New Roman" w:cs="Times New Roman"/>
          <w:color w:val="000000"/>
          <w:sz w:val="27"/>
          <w:szCs w:val="27"/>
        </w:rPr>
      </w:pPr>
      <w:r w:rsidRPr="00924DFD">
        <w:rPr>
          <w:rFonts w:ascii="Times New Roman" w:eastAsia="Times New Roman" w:hAnsi="Times New Roman" w:cs="Times New Roman"/>
          <w:color w:val="000000"/>
          <w:sz w:val="27"/>
          <w:szCs w:val="27"/>
        </w:rPr>
        <w:t xml:space="preserve">Глава </w:t>
      </w:r>
      <w:proofErr w:type="gramStart"/>
      <w:r w:rsidRPr="00924DFD">
        <w:rPr>
          <w:rFonts w:ascii="Times New Roman" w:eastAsia="Times New Roman" w:hAnsi="Times New Roman" w:cs="Times New Roman"/>
          <w:color w:val="000000"/>
          <w:sz w:val="27"/>
          <w:szCs w:val="27"/>
        </w:rPr>
        <w:t>городского</w:t>
      </w:r>
      <w:proofErr w:type="gramEnd"/>
      <w:r w:rsidRPr="00924DFD">
        <w:rPr>
          <w:rFonts w:ascii="Times New Roman" w:eastAsia="Times New Roman" w:hAnsi="Times New Roman" w:cs="Times New Roman"/>
          <w:color w:val="000000"/>
          <w:sz w:val="27"/>
          <w:szCs w:val="27"/>
        </w:rPr>
        <w:t xml:space="preserve"> </w:t>
      </w:r>
    </w:p>
    <w:p w:rsidR="00924DFD" w:rsidRPr="00924DFD" w:rsidRDefault="00924DFD" w:rsidP="00924DFD">
      <w:pPr>
        <w:spacing w:after="0" w:line="240" w:lineRule="auto"/>
        <w:jc w:val="both"/>
        <w:rPr>
          <w:rFonts w:ascii="Times New Roman" w:eastAsia="Times New Roman" w:hAnsi="Times New Roman" w:cs="Times New Roman"/>
          <w:color w:val="000000"/>
          <w:sz w:val="27"/>
          <w:szCs w:val="27"/>
        </w:rPr>
      </w:pPr>
      <w:r w:rsidRPr="00924DFD">
        <w:rPr>
          <w:rFonts w:ascii="Times New Roman" w:eastAsia="Times New Roman" w:hAnsi="Times New Roman" w:cs="Times New Roman"/>
          <w:color w:val="000000"/>
          <w:sz w:val="27"/>
          <w:szCs w:val="27"/>
        </w:rPr>
        <w:t>пос</w:t>
      </w:r>
      <w:r>
        <w:rPr>
          <w:rFonts w:ascii="Times New Roman" w:eastAsia="Times New Roman" w:hAnsi="Times New Roman" w:cs="Times New Roman"/>
          <w:color w:val="000000"/>
          <w:sz w:val="27"/>
          <w:szCs w:val="27"/>
        </w:rPr>
        <w:t xml:space="preserve">еления Березово </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t xml:space="preserve">          </w:t>
      </w:r>
      <w:r w:rsidRPr="00924DFD">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 xml:space="preserve">      </w:t>
      </w:r>
      <w:r w:rsidRPr="00924DFD">
        <w:rPr>
          <w:rFonts w:ascii="Times New Roman" w:eastAsia="Times New Roman" w:hAnsi="Times New Roman" w:cs="Times New Roman"/>
          <w:color w:val="000000"/>
          <w:sz w:val="27"/>
          <w:szCs w:val="27"/>
        </w:rPr>
        <w:t xml:space="preserve">    Д.С. Чупров</w:t>
      </w: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t>Приложение к решению</w:t>
      </w: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t xml:space="preserve">Совета депутатов </w:t>
      </w: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t xml:space="preserve">городского поселения Березово </w:t>
      </w: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от __________________2018</w:t>
      </w:r>
      <w:r w:rsidRPr="00924DFD">
        <w:rPr>
          <w:rFonts w:ascii="Times New Roman" w:eastAsia="Times New Roman" w:hAnsi="Times New Roman" w:cs="Times New Roman"/>
          <w:sz w:val="28"/>
          <w:szCs w:val="28"/>
        </w:rPr>
        <w:t xml:space="preserve"> года №___</w:t>
      </w:r>
    </w:p>
    <w:p w:rsidR="00924DFD" w:rsidRPr="00924DFD" w:rsidRDefault="00924DFD" w:rsidP="00924DF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A56F9C" w:rsidRPr="00815C49" w:rsidRDefault="00A56F9C" w:rsidP="00815C49">
      <w:pPr>
        <w:spacing w:after="0" w:line="240" w:lineRule="auto"/>
        <w:jc w:val="right"/>
        <w:rPr>
          <w:rFonts w:ascii="Times New Roman" w:eastAsia="Times New Roman" w:hAnsi="Times New Roman" w:cs="Times New Roman"/>
          <w:b/>
          <w:sz w:val="28"/>
          <w:szCs w:val="28"/>
        </w:rPr>
      </w:pPr>
      <w:r w:rsidRPr="00815C49">
        <w:rPr>
          <w:rFonts w:ascii="Times New Roman" w:eastAsia="Times New Roman" w:hAnsi="Times New Roman" w:cs="Times New Roman"/>
          <w:b/>
          <w:sz w:val="28"/>
          <w:szCs w:val="28"/>
        </w:rPr>
        <w:t xml:space="preserve"> </w:t>
      </w:r>
    </w:p>
    <w:p w:rsidR="00601CAB" w:rsidRPr="00601CAB" w:rsidRDefault="00601CAB" w:rsidP="00601CA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 xml:space="preserve">ПРАВИЛА БЛАГОУСТРОЙСТВА </w:t>
      </w:r>
    </w:p>
    <w:p w:rsidR="00601CAB" w:rsidRPr="00601CAB" w:rsidRDefault="00601CAB" w:rsidP="00601CA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ТЕРРИТОРИИ ГОРОДСКОГО ПОСЕЛЕНИЯ БЕРЕЗОВО</w:t>
      </w:r>
    </w:p>
    <w:p w:rsidR="00601CAB" w:rsidRPr="00601CAB" w:rsidRDefault="00601CAB" w:rsidP="00601CA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p>
    <w:p w:rsidR="00601CAB" w:rsidRPr="00601CAB" w:rsidRDefault="00601CAB" w:rsidP="00601CAB">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Статья 1. Общие положения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ind w:left="540"/>
        <w:jc w:val="both"/>
        <w:rPr>
          <w:rFonts w:ascii="Times New Roman" w:hAnsi="Times New Roman" w:cs="Times New Roman"/>
          <w:sz w:val="28"/>
          <w:szCs w:val="28"/>
        </w:rPr>
      </w:pPr>
      <w:r w:rsidRPr="00601CAB">
        <w:rPr>
          <w:rFonts w:ascii="Times New Roman" w:eastAsia="Times New Roman" w:hAnsi="Times New Roman" w:cs="Times New Roman"/>
          <w:sz w:val="28"/>
          <w:szCs w:val="28"/>
        </w:rPr>
        <w:t xml:space="preserve">1. </w:t>
      </w:r>
      <w:proofErr w:type="gramStart"/>
      <w:r w:rsidRPr="00601CAB">
        <w:rPr>
          <w:rFonts w:ascii="Times New Roman" w:eastAsia="Times New Roman" w:hAnsi="Times New Roman" w:cs="Times New Roman"/>
          <w:sz w:val="28"/>
          <w:szCs w:val="28"/>
        </w:rPr>
        <w:t xml:space="preserve">Правила разработаны на основании </w:t>
      </w:r>
      <w:hyperlink r:id="rId10" w:history="1">
        <w:r w:rsidRPr="00601CAB">
          <w:rPr>
            <w:rFonts w:ascii="Times New Roman" w:eastAsia="Times New Roman" w:hAnsi="Times New Roman" w:cs="Times New Roman"/>
            <w:sz w:val="28"/>
            <w:szCs w:val="28"/>
            <w:u w:val="single"/>
          </w:rPr>
          <w:t>Земельного</w:t>
        </w:r>
      </w:hyperlink>
      <w:r w:rsidRPr="00601CAB">
        <w:rPr>
          <w:rFonts w:ascii="Times New Roman" w:eastAsia="Times New Roman" w:hAnsi="Times New Roman" w:cs="Times New Roman"/>
          <w:sz w:val="28"/>
          <w:szCs w:val="28"/>
        </w:rPr>
        <w:t xml:space="preserve">, </w:t>
      </w:r>
      <w:hyperlink r:id="rId11" w:history="1">
        <w:r w:rsidRPr="00601CAB">
          <w:rPr>
            <w:rFonts w:ascii="Times New Roman" w:eastAsia="Times New Roman" w:hAnsi="Times New Roman" w:cs="Times New Roman"/>
            <w:sz w:val="28"/>
            <w:szCs w:val="28"/>
            <w:u w:val="single"/>
          </w:rPr>
          <w:t>Лесного</w:t>
        </w:r>
      </w:hyperlink>
      <w:r w:rsidRPr="00601CAB">
        <w:rPr>
          <w:rFonts w:ascii="Times New Roman" w:eastAsia="Times New Roman" w:hAnsi="Times New Roman" w:cs="Times New Roman"/>
          <w:sz w:val="28"/>
          <w:szCs w:val="28"/>
        </w:rPr>
        <w:t xml:space="preserve">, </w:t>
      </w:r>
      <w:hyperlink r:id="rId12" w:history="1">
        <w:r w:rsidRPr="00601CAB">
          <w:rPr>
            <w:rFonts w:ascii="Times New Roman" w:eastAsia="Times New Roman" w:hAnsi="Times New Roman" w:cs="Times New Roman"/>
            <w:sz w:val="28"/>
            <w:szCs w:val="28"/>
            <w:u w:val="single"/>
          </w:rPr>
          <w:t>Водного</w:t>
        </w:r>
      </w:hyperlink>
      <w:r w:rsidRPr="00601CAB">
        <w:rPr>
          <w:rFonts w:ascii="Times New Roman" w:eastAsia="Times New Roman" w:hAnsi="Times New Roman" w:cs="Times New Roman"/>
          <w:sz w:val="28"/>
          <w:szCs w:val="28"/>
        </w:rPr>
        <w:t xml:space="preserve">, </w:t>
      </w:r>
      <w:hyperlink r:id="rId13" w:history="1">
        <w:r w:rsidRPr="00601CAB">
          <w:rPr>
            <w:rFonts w:ascii="Times New Roman" w:eastAsia="Times New Roman" w:hAnsi="Times New Roman" w:cs="Times New Roman"/>
            <w:sz w:val="28"/>
            <w:szCs w:val="28"/>
            <w:u w:val="single"/>
          </w:rPr>
          <w:t>Жилищного</w:t>
        </w:r>
      </w:hyperlink>
      <w:r w:rsidRPr="00601CAB">
        <w:rPr>
          <w:rFonts w:ascii="Times New Roman" w:eastAsia="Times New Roman" w:hAnsi="Times New Roman" w:cs="Times New Roman"/>
          <w:sz w:val="28"/>
          <w:szCs w:val="28"/>
        </w:rPr>
        <w:t xml:space="preserve">, </w:t>
      </w:r>
      <w:hyperlink r:id="rId14" w:history="1">
        <w:r w:rsidRPr="00601CAB">
          <w:rPr>
            <w:rFonts w:ascii="Times New Roman" w:eastAsia="Times New Roman" w:hAnsi="Times New Roman" w:cs="Times New Roman"/>
            <w:sz w:val="28"/>
            <w:szCs w:val="28"/>
            <w:u w:val="single"/>
          </w:rPr>
          <w:t>Градостроительного</w:t>
        </w:r>
      </w:hyperlink>
      <w:r w:rsidRPr="00601CAB">
        <w:rPr>
          <w:rFonts w:ascii="Times New Roman" w:eastAsia="Times New Roman" w:hAnsi="Times New Roman" w:cs="Times New Roman"/>
          <w:sz w:val="28"/>
          <w:szCs w:val="28"/>
        </w:rPr>
        <w:t xml:space="preserve"> кодексов Российской Федерации, </w:t>
      </w:r>
      <w:r w:rsidRPr="00601CAB">
        <w:rPr>
          <w:rFonts w:ascii="Times New Roman" w:hAnsi="Times New Roman" w:cs="Times New Roman"/>
          <w:sz w:val="28"/>
          <w:szCs w:val="28"/>
        </w:rPr>
        <w:t xml:space="preserve">Закона ХМАО - Югры от 18.04.2007 N 39-оз "О градостроительной деятельности на территории Ханты-Мансийского автономного округа - Югры", </w:t>
      </w:r>
      <w:r w:rsidRPr="00601CAB">
        <w:rPr>
          <w:rFonts w:ascii="Times New Roman" w:eastAsia="Times New Roman" w:hAnsi="Times New Roman" w:cs="Times New Roman"/>
          <w:sz w:val="28"/>
          <w:szCs w:val="28"/>
        </w:rPr>
        <w:t>следующих федеральных законов:</w:t>
      </w:r>
      <w:proofErr w:type="gramEnd"/>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от 06.10.2003 </w:t>
      </w:r>
      <w:hyperlink r:id="rId15" w:history="1">
        <w:r w:rsidRPr="00601CAB">
          <w:rPr>
            <w:rFonts w:ascii="Times New Roman" w:eastAsia="Times New Roman" w:hAnsi="Times New Roman" w:cs="Times New Roman"/>
            <w:sz w:val="28"/>
            <w:szCs w:val="28"/>
          </w:rPr>
          <w:t>№</w:t>
        </w:r>
      </w:hyperlink>
      <w:r w:rsidRPr="00601CAB">
        <w:rPr>
          <w:rFonts w:ascii="Times New Roman" w:eastAsia="Times New Roman" w:hAnsi="Times New Roman" w:cs="Times New Roman"/>
          <w:sz w:val="28"/>
          <w:szCs w:val="28"/>
        </w:rPr>
        <w:t xml:space="preserve"> 131-ФЗ «Об общих принципах организации местного самоуправления в Российской Федерации»;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от 30.03.1999 </w:t>
      </w:r>
      <w:hyperlink r:id="rId16" w:history="1">
        <w:r w:rsidRPr="00601CAB">
          <w:rPr>
            <w:rFonts w:ascii="Times New Roman" w:eastAsia="Times New Roman" w:hAnsi="Times New Roman" w:cs="Times New Roman"/>
            <w:sz w:val="28"/>
            <w:szCs w:val="28"/>
          </w:rPr>
          <w:t>N 52-ФЗ</w:t>
        </w:r>
      </w:hyperlink>
      <w:r w:rsidRPr="00601CAB">
        <w:rPr>
          <w:rFonts w:ascii="Times New Roman" w:eastAsia="Times New Roman" w:hAnsi="Times New Roman" w:cs="Times New Roman"/>
          <w:sz w:val="28"/>
          <w:szCs w:val="28"/>
        </w:rPr>
        <w:t xml:space="preserve"> «О санитарно-эпидемиологическом благополучии населения»;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от 10.01.2002 № 7-ФЗ «Об охране окружающей среды»;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от 24.06.1998№ 89-ФЗ «Об отходах производства и потребления»;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от 13.03.2006 № 38-ФЗ «О рекламе»;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от 30.12.2009 № 384-ФЗ «Технический регламент о безопасности зданий и сооружений»;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от 22.07.2008 № 123-ФЗ «Технический регламент о требованиях пожарной безопасности»;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Методических </w:t>
      </w:r>
      <w:hyperlink r:id="rId17" w:history="1">
        <w:r w:rsidRPr="00601CAB">
          <w:rPr>
            <w:rFonts w:ascii="Times New Roman" w:eastAsia="Times New Roman" w:hAnsi="Times New Roman" w:cs="Times New Roman"/>
            <w:sz w:val="28"/>
            <w:szCs w:val="28"/>
            <w:u w:val="single"/>
          </w:rPr>
          <w:t>рекомендаций</w:t>
        </w:r>
      </w:hyperlink>
      <w:r w:rsidRPr="00601CAB">
        <w:rPr>
          <w:rFonts w:ascii="Times New Roman" w:eastAsia="Times New Roman" w:hAnsi="Times New Roman" w:cs="Times New Roman"/>
          <w:sz w:val="28"/>
          <w:szCs w:val="28"/>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 711/</w:t>
      </w:r>
      <w:proofErr w:type="spellStart"/>
      <w:proofErr w:type="gramStart"/>
      <w:r w:rsidRPr="00601CAB">
        <w:rPr>
          <w:rFonts w:ascii="Times New Roman" w:eastAsia="Times New Roman" w:hAnsi="Times New Roman" w:cs="Times New Roman"/>
          <w:sz w:val="28"/>
          <w:szCs w:val="28"/>
        </w:rPr>
        <w:t>пр</w:t>
      </w:r>
      <w:proofErr w:type="spellEnd"/>
      <w:proofErr w:type="gramEnd"/>
      <w:r w:rsidRPr="00601CAB">
        <w:rPr>
          <w:rFonts w:ascii="Times New Roman" w:eastAsia="Times New Roman" w:hAnsi="Times New Roman" w:cs="Times New Roman"/>
          <w:sz w:val="28"/>
          <w:szCs w:val="28"/>
        </w:rPr>
        <w:t xml:space="preserve">;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городское поселение Березово (далее также – поселения), в том числе территорий жилых </w:t>
      </w:r>
      <w:r w:rsidRPr="00601CAB">
        <w:rPr>
          <w:rFonts w:ascii="Times New Roman" w:eastAsia="Times New Roman" w:hAnsi="Times New Roman" w:cs="Times New Roman"/>
          <w:sz w:val="28"/>
          <w:szCs w:val="28"/>
        </w:rPr>
        <w:lastRenderedPageBreak/>
        <w:t>микрорайонов поселения, промышленных районов, рекреационных, общественно-деловых зон, а также временных и постоянных поселков.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Правила применяются с учетом утвержденной градостроительной документации.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w:t>
      </w:r>
      <w:proofErr w:type="gramStart"/>
      <w:r w:rsidRPr="00601CAB">
        <w:rPr>
          <w:rFonts w:ascii="Times New Roman" w:eastAsia="Times New Roman" w:hAnsi="Times New Roman" w:cs="Times New Roman"/>
          <w:sz w:val="28"/>
          <w:szCs w:val="28"/>
        </w:rPr>
        <w:t>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поселения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поселения, организации освещения улиц, сбора и вывоза бытовых и промышленных отходов;</w:t>
      </w:r>
      <w:proofErr w:type="gramEnd"/>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поселения.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601CAB" w:rsidRPr="00601CAB" w:rsidRDefault="00601CAB" w:rsidP="00601CAB">
      <w:pPr>
        <w:autoSpaceDE w:val="0"/>
        <w:autoSpaceDN w:val="0"/>
        <w:adjustRightInd w:val="0"/>
        <w:spacing w:after="0" w:line="240" w:lineRule="auto"/>
        <w:ind w:firstLine="540"/>
        <w:jc w:val="both"/>
        <w:rPr>
          <w:rFonts w:ascii="Times New Roman" w:hAnsi="Times New Roman" w:cs="Times New Roman"/>
          <w:sz w:val="28"/>
          <w:szCs w:val="28"/>
        </w:rPr>
      </w:pPr>
      <w:r w:rsidRPr="00601CAB">
        <w:rPr>
          <w:rFonts w:ascii="Times New Roman" w:hAnsi="Times New Roman" w:cs="Times New Roman"/>
          <w:sz w:val="28"/>
          <w:szCs w:val="28"/>
        </w:rPr>
        <w:t xml:space="preserve">6.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18" w:history="1">
        <w:r w:rsidRPr="00601CAB">
          <w:rPr>
            <w:rFonts w:ascii="Times New Roman" w:hAnsi="Times New Roman" w:cs="Times New Roman"/>
            <w:color w:val="0000FF"/>
            <w:sz w:val="28"/>
            <w:szCs w:val="28"/>
          </w:rPr>
          <w:t>Виды</w:t>
        </w:r>
      </w:hyperlink>
      <w:r w:rsidRPr="00601CAB">
        <w:rPr>
          <w:rFonts w:ascii="Times New Roman" w:hAnsi="Times New Roman" w:cs="Times New Roman"/>
          <w:sz w:val="28"/>
          <w:szCs w:val="28"/>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01CAB" w:rsidRPr="00601CAB" w:rsidRDefault="00601CAB" w:rsidP="00601CAB">
      <w:pPr>
        <w:autoSpaceDE w:val="0"/>
        <w:autoSpaceDN w:val="0"/>
        <w:adjustRightInd w:val="0"/>
        <w:spacing w:after="0" w:line="240" w:lineRule="auto"/>
        <w:ind w:firstLine="540"/>
        <w:jc w:val="both"/>
        <w:rPr>
          <w:rFonts w:ascii="Times New Roman" w:hAnsi="Times New Roman" w:cs="Times New Roman"/>
          <w:sz w:val="28"/>
          <w:szCs w:val="28"/>
        </w:rPr>
      </w:pPr>
      <w:r w:rsidRPr="00601CAB">
        <w:rPr>
          <w:rFonts w:ascii="Times New Roman" w:hAnsi="Times New Roman" w:cs="Times New Roman"/>
          <w:sz w:val="28"/>
          <w:szCs w:val="28"/>
        </w:rPr>
        <w:t xml:space="preserve">7. </w:t>
      </w:r>
      <w:proofErr w:type="gramStart"/>
      <w:r w:rsidRPr="00601CAB">
        <w:rPr>
          <w:rFonts w:ascii="Times New Roman" w:hAnsi="Times New Roman" w:cs="Times New Roman"/>
          <w:sz w:val="28"/>
          <w:szCs w:val="28"/>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601CAB" w:rsidRPr="00601CAB" w:rsidRDefault="00601CAB" w:rsidP="00601CAB">
      <w:pPr>
        <w:autoSpaceDE w:val="0"/>
        <w:autoSpaceDN w:val="0"/>
        <w:adjustRightInd w:val="0"/>
        <w:spacing w:after="0" w:line="240" w:lineRule="auto"/>
        <w:ind w:firstLine="540"/>
        <w:jc w:val="both"/>
        <w:rPr>
          <w:rFonts w:ascii="Times New Roman" w:hAnsi="Times New Roman" w:cs="Times New Roman"/>
          <w:sz w:val="28"/>
          <w:szCs w:val="28"/>
        </w:rPr>
      </w:pPr>
      <w:r w:rsidRPr="00601CAB">
        <w:rPr>
          <w:rFonts w:ascii="Times New Roman" w:hAnsi="Times New Roman" w:cs="Times New Roman"/>
          <w:sz w:val="28"/>
          <w:szCs w:val="28"/>
        </w:rPr>
        <w:t xml:space="preserve">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601CAB">
        <w:rPr>
          <w:rFonts w:ascii="Times New Roman" w:hAnsi="Times New Roman" w:cs="Times New Roman"/>
          <w:sz w:val="28"/>
          <w:szCs w:val="28"/>
        </w:rPr>
        <w:t>границы</w:t>
      </w:r>
      <w:proofErr w:type="gramEnd"/>
      <w:r w:rsidRPr="00601CAB">
        <w:rPr>
          <w:rFonts w:ascii="Times New Roman" w:hAnsi="Times New Roman" w:cs="Times New Roman"/>
          <w:sz w:val="28"/>
          <w:szCs w:val="28"/>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601CAB" w:rsidRPr="00601CAB" w:rsidRDefault="00601CAB" w:rsidP="00601CAB">
      <w:pPr>
        <w:autoSpaceDE w:val="0"/>
        <w:autoSpaceDN w:val="0"/>
        <w:adjustRightInd w:val="0"/>
        <w:spacing w:after="0" w:line="240" w:lineRule="auto"/>
        <w:ind w:firstLine="540"/>
        <w:jc w:val="both"/>
        <w:rPr>
          <w:rFonts w:ascii="Times New Roman" w:hAnsi="Times New Roman" w:cs="Times New Roman"/>
          <w:sz w:val="28"/>
          <w:szCs w:val="28"/>
        </w:rPr>
      </w:pPr>
      <w:r w:rsidRPr="00601CAB">
        <w:rPr>
          <w:rFonts w:ascii="Times New Roman" w:hAnsi="Times New Roman" w:cs="Times New Roman"/>
          <w:sz w:val="28"/>
          <w:szCs w:val="28"/>
        </w:rPr>
        <w:lastRenderedPageBreak/>
        <w:t xml:space="preserve">9. </w:t>
      </w:r>
      <w:proofErr w:type="gramStart"/>
      <w:r w:rsidRPr="00601CAB">
        <w:rPr>
          <w:rFonts w:ascii="Times New Roman" w:hAnsi="Times New Roman" w:cs="Times New Roman"/>
          <w:sz w:val="28"/>
          <w:szCs w:val="28"/>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ind w:firstLine="709"/>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Статья 2. Размещение объектов благоустройства</w:t>
      </w:r>
    </w:p>
    <w:p w:rsidR="00601CAB" w:rsidRPr="00601CAB" w:rsidRDefault="00601CAB" w:rsidP="00601CAB">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Благоустройство  территории поселения осуществляется на основании проектов благоустройства, которые согласованы в порядке, в соответствии с настоящими правилами или без разработки проекта благоустройства в случае, если такая разработка не предусмотрена настоящими правилами благоустройства городского поселения Березово.</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Проектирование благоустройства осуществляется в соответствии с правилами благоустройства территории городского поселения Березово и включает в себя получение задания от уполномоченного органа администрации Березовского района на разработку проекта благоустройства в случаях, предусмотренных правилами благоустройства территории городского поселения Березово, и согласование проекта благоустройства с уполномоченными органами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При строительстве,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bookmarkStart w:id="0" w:name="_Toc488593513"/>
      <w:r w:rsidRPr="00601CAB">
        <w:rPr>
          <w:rFonts w:ascii="Times New Roman" w:eastAsia="Times New Roman" w:hAnsi="Times New Roman" w:cs="Times New Roman"/>
          <w:b/>
          <w:sz w:val="28"/>
          <w:szCs w:val="28"/>
        </w:rPr>
        <w:t>Статья  3. Содержание территорий общего пользования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Статья 3.1. Содержание (эксплуатация) объектов благоустройства</w:t>
      </w:r>
      <w:bookmarkEnd w:id="0"/>
    </w:p>
    <w:p w:rsidR="00601CAB" w:rsidRPr="00601CAB" w:rsidRDefault="00601CAB" w:rsidP="00601CAB">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w:t>
      </w:r>
      <w:proofErr w:type="gramStart"/>
      <w:r w:rsidRPr="00601CAB">
        <w:rPr>
          <w:rFonts w:ascii="Times New Roman" w:eastAsia="Times New Roman" w:hAnsi="Times New Roman" w:cs="Times New Roman"/>
          <w:sz w:val="28"/>
          <w:szCs w:val="28"/>
        </w:rPr>
        <w:t>В состав правил эксплуатации объектов благоустройства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поселения, основные положения о контроле за эксплуатацией объектов благоустройства.</w:t>
      </w:r>
      <w:proofErr w:type="gramEnd"/>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Участниками деятельности по благоустройству могут выступать:</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население городского поселения Березово,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хозяйствующие субъекты, осуществляющие деятельность на территории Березовского района, которые могут участвовать в формировании запроса на благоустройство, а также в финансировании и выполнении мероприятий по благоустройству;</w:t>
      </w:r>
    </w:p>
    <w:p w:rsidR="00601CAB" w:rsidRPr="00601CAB" w:rsidRDefault="00601CAB" w:rsidP="00601CAB">
      <w:pPr>
        <w:autoSpaceDE w:val="0"/>
        <w:autoSpaceDN w:val="0"/>
        <w:adjustRightInd w:val="0"/>
        <w:spacing w:after="0" w:line="240" w:lineRule="auto"/>
        <w:ind w:firstLine="709"/>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601CAB" w:rsidRPr="00601CAB" w:rsidRDefault="00601CAB" w:rsidP="00601CAB">
      <w:pPr>
        <w:autoSpaceDE w:val="0"/>
        <w:autoSpaceDN w:val="0"/>
        <w:adjustRightInd w:val="0"/>
        <w:spacing w:after="0" w:line="240" w:lineRule="auto"/>
        <w:ind w:firstLine="709"/>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исполнители работ, специалисты по благоустройству и озеленению, в том числе возведению малых архитектурных форм;</w:t>
      </w:r>
    </w:p>
    <w:p w:rsidR="00601CAB" w:rsidRPr="00601CAB" w:rsidRDefault="00601CAB" w:rsidP="00601CAB">
      <w:pPr>
        <w:autoSpaceDE w:val="0"/>
        <w:autoSpaceDN w:val="0"/>
        <w:adjustRightInd w:val="0"/>
        <w:spacing w:after="0" w:line="240" w:lineRule="auto"/>
        <w:ind w:firstLine="709"/>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иные лица.</w:t>
      </w:r>
    </w:p>
    <w:p w:rsidR="00601CAB" w:rsidRPr="00601CAB" w:rsidRDefault="00601CAB" w:rsidP="00601CAB">
      <w:pPr>
        <w:autoSpaceDE w:val="0"/>
        <w:autoSpaceDN w:val="0"/>
        <w:adjustRightInd w:val="0"/>
        <w:spacing w:after="0" w:line="240" w:lineRule="auto"/>
        <w:ind w:firstLine="709"/>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ind w:firstLine="709"/>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Статья 3.2  Общие требования к содержанию элементов благоустройства</w:t>
      </w:r>
    </w:p>
    <w:p w:rsidR="00601CAB" w:rsidRPr="00601CAB" w:rsidRDefault="00601CAB" w:rsidP="00601CAB">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w:t>
      </w:r>
      <w:proofErr w:type="gramStart"/>
      <w:r w:rsidRPr="00601CAB">
        <w:rPr>
          <w:rFonts w:ascii="Times New Roman" w:eastAsia="Times New Roman" w:hAnsi="Times New Roman" w:cs="Times New Roman"/>
          <w:sz w:val="28"/>
          <w:szCs w:val="28"/>
        </w:rPr>
        <w:t>Содержание элементов благоустройства, изготовленных и установленных за счет средств бюджета городского поселения Березово и Березовского района, осуществляют уполномоченные структурные подразделения администрации Березовского района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поселения, бюджете администрации</w:t>
      </w:r>
      <w:proofErr w:type="gramEnd"/>
      <w:r w:rsidRPr="00601CAB">
        <w:rPr>
          <w:rFonts w:ascii="Times New Roman" w:eastAsia="Times New Roman" w:hAnsi="Times New Roman" w:cs="Times New Roman"/>
          <w:sz w:val="28"/>
          <w:szCs w:val="28"/>
        </w:rPr>
        <w:t xml:space="preserve"> Березовского района.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После осуществления приема-передачи элементов благоустройства на содержание уполномоченные структурные подразделения администрации Березовского района обязаны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4.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Статья 4.  Проектирование, размещение, содержание и восстановление элементов благоустройства, в том числе после проведения земляных работ</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Статья 4.1. Порядок проведения земляных, ремонтных и иных видов работ</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Выполнение настоящего Порядка является обязательным для юридических и физических лиц, производящих земляные работы, ведущих проектирование, строительство, ремонт и эксплуатацию подземных сооружений и коммуникаций на территории поселения.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w:t>
      </w:r>
      <w:bookmarkStart w:id="1" w:name="sub_993"/>
      <w:proofErr w:type="gramStart"/>
      <w:r w:rsidRPr="00601CAB">
        <w:rPr>
          <w:rFonts w:ascii="Times New Roman" w:eastAsia="Times New Roman" w:hAnsi="Times New Roman" w:cs="Times New Roman"/>
          <w:sz w:val="28"/>
          <w:szCs w:val="28"/>
        </w:rPr>
        <w:t>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поселения (далее - Порядок) устанавливает единые условия оформления и выдачи разрешений на производство земляных  работ, связанных со строительством, реконструкцией и ремонтом коммуникаций и объектов, не требующих получения</w:t>
      </w:r>
      <w:proofErr w:type="gramEnd"/>
      <w:r w:rsidRPr="00601CAB">
        <w:rPr>
          <w:rFonts w:ascii="Times New Roman" w:eastAsia="Times New Roman" w:hAnsi="Times New Roman" w:cs="Times New Roman"/>
          <w:sz w:val="28"/>
          <w:szCs w:val="28"/>
        </w:rPr>
        <w:t xml:space="preserve">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w:t>
      </w:r>
      <w:proofErr w:type="gramStart"/>
      <w:r w:rsidRPr="00601CAB">
        <w:rPr>
          <w:rFonts w:ascii="Times New Roman" w:eastAsia="Times New Roman" w:hAnsi="Times New Roman" w:cs="Times New Roman"/>
          <w:sz w:val="28"/>
          <w:szCs w:val="28"/>
        </w:rPr>
        <w:t>контроля за</w:t>
      </w:r>
      <w:proofErr w:type="gramEnd"/>
      <w:r w:rsidRPr="00601CAB">
        <w:rPr>
          <w:rFonts w:ascii="Times New Roman" w:eastAsia="Times New Roman" w:hAnsi="Times New Roman" w:cs="Times New Roman"/>
          <w:sz w:val="28"/>
          <w:szCs w:val="28"/>
        </w:rPr>
        <w:t xml:space="preserve">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601CAB" w:rsidRPr="00601CAB" w:rsidRDefault="00601CAB" w:rsidP="00601CAB">
      <w:pPr>
        <w:autoSpaceDE w:val="0"/>
        <w:autoSpaceDN w:val="0"/>
        <w:adjustRightInd w:val="0"/>
        <w:spacing w:after="0" w:line="240" w:lineRule="auto"/>
        <w:ind w:firstLine="709"/>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Все работы по строительству, реконструкции и ремонту коммуникаций и объектов, нарушающие элементы благоустройства, производятся только при наличии письменного согласования, выданного уполномоченными структурными подразделениями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1) работы, нарушающие элементы благоустройства территорий общего пользования, ограниченного пользования (за исключением территорий жилой застройки), специального назначения, согласовываются с отделом по вопросам малочисленных народов Севера, природопользованию, сельскому хозяйству и экологии;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601CAB">
        <w:rPr>
          <w:rFonts w:ascii="Times New Roman" w:eastAsia="Times New Roman" w:hAnsi="Times New Roman" w:cs="Times New Roman"/>
          <w:sz w:val="28"/>
          <w:szCs w:val="28"/>
        </w:rPr>
        <w:lastRenderedPageBreak/>
        <w:t xml:space="preserve">     2) работы, при производстве которых будут повреждены элементы улично-дорожной сети поселения, в том числе внутриквартальных проездов общего пользования, согласовываются с Управлением по жилищно-коммунальному хозяйству администрации Березовского района, Управлением капитального строительства и ремонта администрации Березовского района, балансодержателем (владельцем) автодороги.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3) работы, при производстве которых будут повреждены элементы благоустройства придомовых территорий многоквартирных жилых домов, согласовываются с организациями, управляющими соответствующими жилыми домами.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w:t>
      </w:r>
      <w:proofErr w:type="gramStart"/>
      <w:r w:rsidRPr="00601CAB">
        <w:rPr>
          <w:rFonts w:ascii="Times New Roman" w:eastAsia="Times New Roman" w:hAnsi="Times New Roman" w:cs="Times New Roman"/>
          <w:sz w:val="28"/>
          <w:szCs w:val="28"/>
        </w:rPr>
        <w:t>При этом 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управление по жилищно-коммунальному хозяйству администрации Березовского района.</w:t>
      </w:r>
      <w:proofErr w:type="gramEnd"/>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Разрешение на производство земляных работ на территории городского поселения Березово выдается  управлением по жилищно-коммунальному хозяйству администрации Березовского района заказчику работ в соответствии муниципальным правовым актом администрации Березовского района</w:t>
      </w:r>
      <w:r w:rsidRPr="00601CAB">
        <w:rPr>
          <w:rFonts w:ascii="Times New Roman" w:eastAsia="Times New Roman" w:hAnsi="Times New Roman" w:cs="Times New Roman"/>
          <w:bCs/>
          <w:sz w:val="28"/>
          <w:szCs w:val="28"/>
        </w:rPr>
        <w:t xml:space="preserve">.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6. </w:t>
      </w:r>
      <w:proofErr w:type="gramStart"/>
      <w:r w:rsidRPr="00601CAB">
        <w:rPr>
          <w:rFonts w:ascii="Times New Roman" w:eastAsia="Times New Roman" w:hAnsi="Times New Roman" w:cs="Times New Roman"/>
          <w:sz w:val="28"/>
          <w:szCs w:val="28"/>
        </w:rPr>
        <w:t>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 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согласования, за исключением работ, связанных с устранением аварийных ситуаций.</w:t>
      </w:r>
      <w:proofErr w:type="gramEnd"/>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8. </w:t>
      </w:r>
      <w:proofErr w:type="gramStart"/>
      <w:r w:rsidRPr="00601CAB">
        <w:rPr>
          <w:rFonts w:ascii="Times New Roman" w:eastAsia="Times New Roman" w:hAnsi="Times New Roman" w:cs="Times New Roman"/>
          <w:sz w:val="28"/>
          <w:szCs w:val="28"/>
        </w:rPr>
        <w:t xml:space="preserve">В целях исключения возможного повреждения вновь построенных </w:t>
      </w:r>
      <w:r w:rsidRPr="00601CAB">
        <w:rPr>
          <w:rFonts w:ascii="Times New Roman" w:eastAsia="Times New Roman" w:hAnsi="Times New Roman" w:cs="Times New Roman"/>
          <w:sz w:val="28"/>
          <w:szCs w:val="28"/>
        </w:rPr>
        <w:lastRenderedPageBreak/>
        <w:t>(реконструированных,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уполномоченные структурные подразделения администрации Березовского района, а также иные организации (в том числе управляющие</w:t>
      </w:r>
      <w:proofErr w:type="gramEnd"/>
      <w:r w:rsidRPr="00601CAB">
        <w:rPr>
          <w:rFonts w:ascii="Times New Roman" w:eastAsia="Times New Roman" w:hAnsi="Times New Roman" w:cs="Times New Roman"/>
          <w:sz w:val="28"/>
          <w:szCs w:val="28"/>
        </w:rPr>
        <w:t xml:space="preserve"> организации жилищного фонда), на территории которых планируются работы, о намеченных работах с указанием предполагаемых сроков их производства.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9. Проведение земляных работ при строительстве, ремонте, реконструкции коммуникаций и объектов, не требующих получения разрешения на строительство, а так же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10. Разрешение на производство земляных работ на территории поселения выдается юридическим и физическим лицам, являющимся заказчиками производства работ либо владельцами коммуникаций, только при наличии надлежащим образом оформленной документации на проведение земляных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 В случае невыполнения условий, поставленных в ранее выданных согласованиях на проведение земляных работ и разрешениях на производство земляных работ, несоблюдения графиков производства работ или при нарушении требований настоящего Порядка, оформление разрешений на новые объекты этим организациям и предприятиям приостанавливается.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 Последующие согласования на проведение земляных работ и разрешения на производство земляных работ выдаются только после устранения выявленных нарушений и письменного обращения руководителя предприятия (организации) с изложением причин нарушений и указанием принятых мер по их устранению.</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До начала производства земляных работ, связанных с повреждением существующего благоустройства, требуется: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установить дорожные знаки в соответствии с согласованной схемой организации дорожного движения;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Ограждение выполняется </w:t>
      </w:r>
      <w:proofErr w:type="gramStart"/>
      <w:r w:rsidRPr="00601CAB">
        <w:rPr>
          <w:rFonts w:ascii="Times New Roman" w:eastAsia="Times New Roman" w:hAnsi="Times New Roman" w:cs="Times New Roman"/>
          <w:sz w:val="28"/>
          <w:szCs w:val="28"/>
        </w:rPr>
        <w:t>сплошным</w:t>
      </w:r>
      <w:proofErr w:type="gramEnd"/>
      <w:r w:rsidRPr="00601CAB">
        <w:rPr>
          <w:rFonts w:ascii="Times New Roman" w:eastAsia="Times New Roman" w:hAnsi="Times New Roman" w:cs="Times New Roman"/>
          <w:sz w:val="28"/>
          <w:szCs w:val="28"/>
        </w:rPr>
        <w:t xml:space="preserve"> и надёжным, предотвращающим попадание посторонних лиц на стройплощадку.</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В местах перехода через траншеи, ямы, канавы должны быть установлены переходные мостики шириной не менее 1 м, огражденные с обеих сторон перилами высотой не менее 1,1 м, со сплошной обшивкой внизу на высоту 0,15 м и с дополнительной ограждающей планкой на высоте 0,5 м от настила.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При выдаче разрешения на производство земляных работ, согласования производства земляных работ сроки, производства работ, указанные в заявлении могут устанавливаться с учетом существующих норм продолжительности строительства и местных условий.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15.   Разрешение на производство земляных работ, согласования производства земляных работ действительно только на указанные в нем вид, объем, срок и место проведения работ. Работы могут проводиться только организациями, указанными в разрешении.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16.   В случае замены ответственного производителя работ или передачи объекта другой строительной организации, заказчик на производство земляных работ, которому было выдано разрешение, обязан немедленно переоформить его на другое юридическое или физическое лицо, фактически выполняющее работы.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17. 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поселения.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18. Не допускается применение кирпича в конструкциях подземных коммуникаций, расположенных под проезжей частью, автостоянками, тротуарами.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 w:name="sub_998"/>
      <w:r w:rsidRPr="00601CAB">
        <w:rPr>
          <w:rFonts w:ascii="Times New Roman" w:eastAsia="Times New Roman" w:hAnsi="Times New Roman" w:cs="Times New Roman"/>
          <w:sz w:val="28"/>
          <w:szCs w:val="28"/>
        </w:rPr>
        <w:t xml:space="preserve">19. Разрешение на производство земляных работ, согласования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w:t>
      </w:r>
      <w:proofErr w:type="gramStart"/>
      <w:r w:rsidRPr="00601CAB">
        <w:rPr>
          <w:rFonts w:ascii="Times New Roman" w:eastAsia="Times New Roman" w:hAnsi="Times New Roman" w:cs="Times New Roman"/>
          <w:sz w:val="28"/>
          <w:szCs w:val="28"/>
        </w:rPr>
        <w:t>контроль за</w:t>
      </w:r>
      <w:proofErr w:type="gramEnd"/>
      <w:r w:rsidRPr="00601CAB">
        <w:rPr>
          <w:rFonts w:ascii="Times New Roman" w:eastAsia="Times New Roman" w:hAnsi="Times New Roman" w:cs="Times New Roman"/>
          <w:sz w:val="28"/>
          <w:szCs w:val="28"/>
        </w:rPr>
        <w:t xml:space="preserve"> исполнением требований Правил.</w:t>
      </w:r>
      <w:bookmarkEnd w:id="2"/>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20. Проведение земляных работ по разрешениям, срок по которым истек, 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21. Согласование на производство работ выдаётся управлением по жилищно-коммунальному хозяйству администрации Березовского района заказчику работ при предъявлении: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проекта производства работ, согласованного с заинтересованными службами, в том числе отвечающими за сохранность инженерных коммуникаций;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схемы организации дорожного движения, выполненной в соответствии с нормативными требованиями;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условий производства работ, согласованных с уполномоченными </w:t>
      </w:r>
      <w:r w:rsidRPr="00601CAB">
        <w:rPr>
          <w:rFonts w:ascii="Times New Roman" w:eastAsia="Times New Roman" w:hAnsi="Times New Roman" w:cs="Times New Roman"/>
          <w:sz w:val="28"/>
          <w:szCs w:val="28"/>
        </w:rPr>
        <w:lastRenderedPageBreak/>
        <w:t>структурными подразделениями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22. При производстве работ в зоне существующей застройки на проезжих частях дорог, тротуарах, остановках общественного транспорта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23. В случае изменения проекта работ заказчик обязан уведомить об этом  управление по жилищно-коммунальному хозяйству администрации Березовского района для внесения соответствующих изменений в разрешение на производство земляных работ и в (или) выданные согласования на проведение земляных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24. При обнаружении в процессе производства земляных работ несоответствия расположения действующих подземных и наземных инженерных сетей и коммуникаций инженерных сетей и сооружений рабочим чертежам работы, необходимо внести изменения в проект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25.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26. Для принятия мер предосторожности и предупреждения </w:t>
      </w:r>
      <w:proofErr w:type="gramStart"/>
      <w:r w:rsidRPr="00601CAB">
        <w:rPr>
          <w:rFonts w:ascii="Times New Roman" w:eastAsia="Times New Roman" w:hAnsi="Times New Roman" w:cs="Times New Roman"/>
          <w:sz w:val="28"/>
          <w:szCs w:val="28"/>
        </w:rPr>
        <w:t>повреждений</w:t>
      </w:r>
      <w:proofErr w:type="gramEnd"/>
      <w:r w:rsidRPr="00601CAB">
        <w:rPr>
          <w:rFonts w:ascii="Times New Roman" w:eastAsia="Times New Roman" w:hAnsi="Times New Roman" w:cs="Times New Roman"/>
          <w:sz w:val="28"/>
          <w:szCs w:val="28"/>
        </w:rPr>
        <w:t xml:space="preserve">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27. Производство земляных работ в непосредственной близости от существующих подземных и наземных инженерных сетей и коммуникаций и пересечений с ними осуществляется в соответствии с требованиями нормативных документов.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28.</w:t>
      </w:r>
      <w:bookmarkStart w:id="3" w:name="sub_999"/>
      <w:r w:rsidRPr="00601CAB">
        <w:rPr>
          <w:rFonts w:ascii="Times New Roman" w:eastAsia="Times New Roman" w:hAnsi="Times New Roman" w:cs="Times New Roman"/>
          <w:sz w:val="28"/>
          <w:szCs w:val="28"/>
        </w:rPr>
        <w:t xml:space="preserve"> До начала земляных работ организация, выполняющая работы, вызывает на место их проведения представителей эксплуатационных служб, </w:t>
      </w:r>
      <w:r w:rsidRPr="00601CAB">
        <w:rPr>
          <w:rFonts w:ascii="Times New Roman" w:eastAsia="Times New Roman" w:hAnsi="Times New Roman" w:cs="Times New Roman"/>
          <w:sz w:val="28"/>
          <w:szCs w:val="28"/>
        </w:rPr>
        <w:lastRenderedPageBreak/>
        <w:t>которые обязаны уточнить на месте положение своих коммуникаций и зафиксировать в письменной форме особые условия производства работ.</w:t>
      </w:r>
    </w:p>
    <w:bookmarkEnd w:id="3"/>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Особые условия подлежат неукоснительному соблюдению строительной организацией, производящей земляные работы.</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 w:name="sub_9910"/>
      <w:r w:rsidRPr="00601CAB">
        <w:rPr>
          <w:rFonts w:ascii="Times New Roman" w:eastAsia="Times New Roman" w:hAnsi="Times New Roman" w:cs="Times New Roman"/>
          <w:sz w:val="28"/>
          <w:szCs w:val="28"/>
        </w:rP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601CAB">
        <w:rPr>
          <w:rFonts w:ascii="Times New Roman" w:eastAsia="Times New Roman" w:hAnsi="Times New Roman" w:cs="Times New Roman"/>
          <w:sz w:val="28"/>
          <w:szCs w:val="28"/>
        </w:rPr>
        <w:t>топооснове</w:t>
      </w:r>
      <w:proofErr w:type="spellEnd"/>
      <w:r w:rsidRPr="00601CAB">
        <w:rPr>
          <w:rFonts w:ascii="Times New Roman" w:eastAsia="Times New Roman" w:hAnsi="Times New Roman" w:cs="Times New Roman"/>
          <w:sz w:val="28"/>
          <w:szCs w:val="28"/>
        </w:rPr>
        <w:t>.</w:t>
      </w:r>
      <w:bookmarkEnd w:id="4"/>
      <w:r w:rsidRPr="00601CAB">
        <w:rPr>
          <w:rFonts w:ascii="Times New Roman" w:eastAsia="Times New Roman" w:hAnsi="Times New Roman" w:cs="Times New Roman"/>
          <w:sz w:val="28"/>
          <w:szCs w:val="28"/>
        </w:rPr>
        <w:t xml:space="preserve">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29. 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30.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ОГИБДД УМВД России по Березовскому району.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31. На месте вскрытия должны быть установлены ограждения.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32. При производстве работ должны выполняться технические условия, выданные при согласовании производства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33. </w:t>
      </w:r>
      <w:bookmarkStart w:id="5" w:name="sub_9911"/>
      <w:r w:rsidRPr="00601CAB">
        <w:rPr>
          <w:rFonts w:ascii="Times New Roman" w:eastAsia="Times New Roman" w:hAnsi="Times New Roman" w:cs="Times New Roman"/>
          <w:sz w:val="28"/>
          <w:szCs w:val="28"/>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5"/>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Бордюр разбирается, складируется на месте производства работ для дальнейшей установки.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34. 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35. 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 ширина траншеи должна быть минимальной в зависимости от внешних габаритов сооружения и соответствовать параметрам, предусмотренным проектом и разрешением на производство земляных работ.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При производстве работ на улицах и дорогах, застроенных территориях, грунт немедленно вывозится.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36.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37. Должностное лицо, ответственное за производство земляных работ, </w:t>
      </w:r>
      <w:r w:rsidRPr="00601CAB">
        <w:rPr>
          <w:rFonts w:ascii="Times New Roman" w:eastAsia="Times New Roman" w:hAnsi="Times New Roman" w:cs="Times New Roman"/>
          <w:sz w:val="28"/>
          <w:szCs w:val="28"/>
        </w:rPr>
        <w:lastRenderedPageBreak/>
        <w:t>обязано выполнять технические условия, полученные при согласовании на выполнение земляных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38. При производстве работ запрещается:</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загрязнение прилегающих участков улиц, засыпка грунтом крышек люков колодцев и камер, решеток </w:t>
      </w:r>
      <w:proofErr w:type="spellStart"/>
      <w:r w:rsidRPr="00601CAB">
        <w:rPr>
          <w:rFonts w:ascii="Times New Roman" w:eastAsia="Times New Roman" w:hAnsi="Times New Roman" w:cs="Times New Roman"/>
          <w:sz w:val="28"/>
          <w:szCs w:val="28"/>
        </w:rPr>
        <w:t>дождеприемных</w:t>
      </w:r>
      <w:proofErr w:type="spellEnd"/>
      <w:r w:rsidRPr="00601CAB">
        <w:rPr>
          <w:rFonts w:ascii="Times New Roman" w:eastAsia="Times New Roman" w:hAnsi="Times New Roman" w:cs="Times New Roman"/>
          <w:sz w:val="28"/>
          <w:szCs w:val="28"/>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поселения. При отсутствии дождевой канализации и в зимнее время откачка воды должна производиться в специализированные машины;</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загромождать проходы и въезды во дворы;</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39.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40. Для защиты колодцев, </w:t>
      </w:r>
      <w:proofErr w:type="spellStart"/>
      <w:r w:rsidRPr="00601CAB">
        <w:rPr>
          <w:rFonts w:ascii="Times New Roman" w:eastAsia="Times New Roman" w:hAnsi="Times New Roman" w:cs="Times New Roman"/>
          <w:sz w:val="28"/>
          <w:szCs w:val="28"/>
        </w:rPr>
        <w:t>дождеприемных</w:t>
      </w:r>
      <w:proofErr w:type="spellEnd"/>
      <w:r w:rsidRPr="00601CAB">
        <w:rPr>
          <w:rFonts w:ascii="Times New Roman" w:eastAsia="Times New Roman" w:hAnsi="Times New Roman" w:cs="Times New Roman"/>
          <w:sz w:val="28"/>
          <w:szCs w:val="28"/>
        </w:rPr>
        <w:t xml:space="preserve"> решеток и лотков должны применяться деревянные щиты и короба, обеспечивающие доступ к колодцам, дождеприемникам и лоткам.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41. При попадании в зону производства земляных работ деревьев или кустарников необходимо:</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выполнить ограждение зелёных насаждений щитами, гарантирующими защиту насаждений от повреждения и уничтожения;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2) не допускать обнажение корней деревьев на расстоянии ближе 1,5 м от ствола;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42. 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43.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44. Траншеи под проезжей частью, автостоянками, автобусными остановками и тротуарами засыпаются </w:t>
      </w:r>
      <w:proofErr w:type="spellStart"/>
      <w:r w:rsidRPr="00601CAB">
        <w:rPr>
          <w:rFonts w:ascii="Times New Roman" w:eastAsia="Times New Roman" w:hAnsi="Times New Roman" w:cs="Times New Roman"/>
          <w:sz w:val="28"/>
          <w:szCs w:val="28"/>
        </w:rPr>
        <w:t>гидронамывным</w:t>
      </w:r>
      <w:proofErr w:type="spellEnd"/>
      <w:r w:rsidRPr="00601CAB">
        <w:rPr>
          <w:rFonts w:ascii="Times New Roman" w:eastAsia="Times New Roman" w:hAnsi="Times New Roman" w:cs="Times New Roman"/>
          <w:sz w:val="28"/>
          <w:szCs w:val="28"/>
        </w:rPr>
        <w:t xml:space="preserve"> песком с послойным уплотнением и поливкой водой.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Траншеи на газонах засыпаются местным грунтом с уплотнением, восстановлением плодородного слоя и посевом травы.</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Не допускается засыпка траншей и котлованов строительным и прочим мусором.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45. 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46. 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47. При засыпке траншеи некондиционным грунтом без необходимого </w:t>
      </w:r>
      <w:r w:rsidRPr="00601CAB">
        <w:rPr>
          <w:rFonts w:ascii="Times New Roman" w:eastAsia="Times New Roman" w:hAnsi="Times New Roman" w:cs="Times New Roman"/>
          <w:sz w:val="28"/>
          <w:szCs w:val="28"/>
        </w:rPr>
        <w:lastRenderedPageBreak/>
        <w:t xml:space="preserve">уплотнения или иных нарушениях правил производства земляных </w:t>
      </w:r>
      <w:proofErr w:type="gramStart"/>
      <w:r w:rsidRPr="00601CAB">
        <w:rPr>
          <w:rFonts w:ascii="Times New Roman" w:eastAsia="Times New Roman" w:hAnsi="Times New Roman" w:cs="Times New Roman"/>
          <w:sz w:val="28"/>
          <w:szCs w:val="28"/>
        </w:rPr>
        <w:t>работ</w:t>
      </w:r>
      <w:proofErr w:type="gramEnd"/>
      <w:r w:rsidRPr="00601CAB">
        <w:rPr>
          <w:rFonts w:ascii="Times New Roman" w:eastAsia="Times New Roman" w:hAnsi="Times New Roman" w:cs="Times New Roman"/>
          <w:sz w:val="28"/>
          <w:szCs w:val="28"/>
        </w:rPr>
        <w:t xml:space="preserve"> уполномоченные должностные лица администрации Березовского района имеют право составить протокол об административном правонарушении для привлечения виновных лиц к административной ответственности.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48. При восстановлении проезжей части дорог, тротуаров и других объектов с искусственным покрытием необходимо соблюдение следующих условий:</w:t>
      </w:r>
    </w:p>
    <w:p w:rsidR="00601CAB" w:rsidRPr="00601CAB" w:rsidRDefault="00601CAB" w:rsidP="00601CAB">
      <w:pPr>
        <w:numPr>
          <w:ilvl w:val="1"/>
          <w:numId w:val="11"/>
        </w:numPr>
        <w:autoSpaceDE w:val="0"/>
        <w:autoSpaceDN w:val="0"/>
        <w:adjustRightInd w:val="0"/>
        <w:spacing w:after="0" w:line="240" w:lineRule="auto"/>
        <w:ind w:left="0" w:firstLine="141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конструкция дорожной одежды восстанавливается в соответствии с действующими нормативными документами;</w:t>
      </w:r>
    </w:p>
    <w:p w:rsidR="00601CAB" w:rsidRPr="00601CAB" w:rsidRDefault="00601CAB" w:rsidP="00601CAB">
      <w:pPr>
        <w:numPr>
          <w:ilvl w:val="1"/>
          <w:numId w:val="11"/>
        </w:numPr>
        <w:autoSpaceDE w:val="0"/>
        <w:autoSpaceDN w:val="0"/>
        <w:adjustRightInd w:val="0"/>
        <w:spacing w:after="0" w:line="240" w:lineRule="auto"/>
        <w:ind w:left="0" w:firstLine="1418"/>
        <w:jc w:val="both"/>
        <w:rPr>
          <w:rFonts w:ascii="Times New Roman" w:eastAsia="Times New Roman" w:hAnsi="Times New Roman" w:cs="Times New Roman"/>
          <w:sz w:val="28"/>
          <w:szCs w:val="28"/>
        </w:rPr>
      </w:pPr>
      <w:proofErr w:type="gramStart"/>
      <w:r w:rsidRPr="00601CAB">
        <w:rPr>
          <w:rFonts w:ascii="Times New Roman" w:eastAsia="Times New Roman" w:hAnsi="Times New Roman" w:cs="Times New Roman"/>
          <w:sz w:val="28"/>
          <w:szCs w:val="28"/>
        </w:rPr>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roofErr w:type="gramEnd"/>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49. </w:t>
      </w:r>
      <w:proofErr w:type="gramStart"/>
      <w:r w:rsidRPr="00601CAB">
        <w:rPr>
          <w:rFonts w:ascii="Times New Roman" w:eastAsia="Times New Roman" w:hAnsi="Times New Roman" w:cs="Times New Roman"/>
          <w:sz w:val="28"/>
          <w:szCs w:val="28"/>
        </w:rPr>
        <w:t>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w:t>
      </w:r>
      <w:proofErr w:type="gramEnd"/>
      <w:r w:rsidRPr="00601CAB">
        <w:rPr>
          <w:rFonts w:ascii="Times New Roman" w:eastAsia="Times New Roman" w:hAnsi="Times New Roman" w:cs="Times New Roman"/>
          <w:sz w:val="28"/>
          <w:szCs w:val="28"/>
        </w:rPr>
        <w:t xml:space="preserve"> подрядной организации), в течение срока, согласованного с заинтересованными организациями, учреждениями, структурными подразделениями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При невозможности определения причин образования дефекта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w:t>
      </w:r>
      <w:proofErr w:type="gramStart"/>
      <w:r w:rsidRPr="00601CAB">
        <w:rPr>
          <w:rFonts w:ascii="Times New Roman" w:eastAsia="Times New Roman" w:hAnsi="Times New Roman" w:cs="Times New Roman"/>
          <w:sz w:val="28"/>
          <w:szCs w:val="28"/>
        </w:rPr>
        <w:t>дств вл</w:t>
      </w:r>
      <w:proofErr w:type="gramEnd"/>
      <w:r w:rsidRPr="00601CAB">
        <w:rPr>
          <w:rFonts w:ascii="Times New Roman" w:eastAsia="Times New Roman" w:hAnsi="Times New Roman" w:cs="Times New Roman"/>
          <w:sz w:val="28"/>
          <w:szCs w:val="28"/>
        </w:rPr>
        <w:t>адельца подземных инженерных сетей (организации, эксплуатирующей сети) в порядке, установленном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xml:space="preserve">50. Работы по сдаче восстановленного благоустройства выполняют организации, получившие разрешение (согласование) на производство работ.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51.  Гарантийный срок с момента закрытия разрешения на производство работ устанавливается: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работы по восстановлению элементов озеленения - в течение двух лет;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остановок общественного пассажирского транспорта - в течение пяти лет.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52. При производстве работ на озеленённых территориях общего пользования, ограниченного пользования и специального назначения запрещается: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сносить, отсаживать деревья или кустарники без согласования  с отделом по вопросам малочисленных народов Севера, природопользованию, сельскому хозяйству и экологии;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складировать на зелёную зону срезаемый и вынимаемый грунт без подстилающего материала (</w:t>
      </w:r>
      <w:proofErr w:type="spellStart"/>
      <w:r w:rsidRPr="00601CAB">
        <w:rPr>
          <w:rFonts w:ascii="Times New Roman" w:eastAsia="Times New Roman" w:hAnsi="Times New Roman" w:cs="Times New Roman"/>
          <w:sz w:val="28"/>
          <w:szCs w:val="28"/>
        </w:rPr>
        <w:t>дарнита</w:t>
      </w:r>
      <w:proofErr w:type="spellEnd"/>
      <w:r w:rsidRPr="00601CAB">
        <w:rPr>
          <w:rFonts w:ascii="Times New Roman" w:eastAsia="Times New Roman" w:hAnsi="Times New Roman" w:cs="Times New Roman"/>
          <w:sz w:val="28"/>
          <w:szCs w:val="28"/>
        </w:rPr>
        <w:t>, мешковины, плёнки);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засыпать и приваливать землёй деревья, кустарники, засыпать корневую шейку деревьев;</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складировать на территории зелёных насаждений материалы, устраивать стоянки автомобилей и спецтехники;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крепить к деревьям оттяжки от столбов, заборов, электропроводов, ламп, колючих ограждений;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сбрасывать на зелёные насаждения соли, иные вредные вещества;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производить сброс сточных вод на озеленённые территории, тротуары, проезжую часть;</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53. Непринятие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6" w:name="sub_9919"/>
      <w:r w:rsidRPr="00601CAB">
        <w:rPr>
          <w:rFonts w:ascii="Times New Roman" w:eastAsia="Times New Roman" w:hAnsi="Times New Roman" w:cs="Times New Roman"/>
          <w:sz w:val="28"/>
          <w:szCs w:val="28"/>
        </w:rPr>
        <w:t xml:space="preserve">54.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w:t>
      </w:r>
      <w:proofErr w:type="gramStart"/>
      <w:r w:rsidRPr="00601CAB">
        <w:rPr>
          <w:rFonts w:ascii="Times New Roman" w:eastAsia="Times New Roman" w:hAnsi="Times New Roman" w:cs="Times New Roman"/>
          <w:sz w:val="28"/>
          <w:szCs w:val="28"/>
        </w:rPr>
        <w:t xml:space="preserve">Восстановительные работы выполняются в сроки, указанные в Порядке выдачи и закрытия разрешения на производство </w:t>
      </w:r>
      <w:r w:rsidRPr="00601CAB">
        <w:rPr>
          <w:rFonts w:ascii="Times New Roman" w:eastAsia="Times New Roman" w:hAnsi="Times New Roman" w:cs="Times New Roman"/>
          <w:sz w:val="28"/>
          <w:szCs w:val="28"/>
        </w:rPr>
        <w:lastRenderedPageBreak/>
        <w:t xml:space="preserve">земляных работ на территории Березовского района, утвержденного постановлением администрации Березовского района, согласованные до начала производства работ с управлением по жилищно-коммунальному хозяйству администрации Березовского района, а также организациями (в том числе управляющими организациями жилого фонда) и учреждениями, на территории которых планируются работы. </w:t>
      </w:r>
      <w:proofErr w:type="gramEnd"/>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bookmarkEnd w:id="6"/>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55. Приёмка работ по восстановлению газонов осуществляется согласно срокам, указанным в условиях согласования производства работ, выданных  отделом по вопросам малочисленных народов Севера, природопользованию, сельскому хозяйству и экологии. При восстановлении зелёных насаждений осенью приёмка работ осуществляется весной следующего года.</w:t>
      </w:r>
      <w:bookmarkStart w:id="7" w:name="Par1049"/>
      <w:bookmarkStart w:id="8" w:name="sub_9921"/>
      <w:bookmarkEnd w:id="7"/>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56. Восстановленное благоустройство необходимо сдать по акту приёма-передачи организациям, учреждениям (в том числе управляющим организациям жилищного фонда), на территории которых производились работы, не позднее указанного в согласовании срока.</w:t>
      </w:r>
      <w:bookmarkEnd w:id="8"/>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601CAB">
        <w:rPr>
          <w:rFonts w:ascii="Times New Roman" w:eastAsia="Times New Roman" w:hAnsi="Times New Roman" w:cs="Times New Roman"/>
          <w:sz w:val="28"/>
          <w:szCs w:val="28"/>
        </w:rPr>
        <w:t>57. Условия выполнения работ по благоустройству, асфальтированию и озеленению территории сдаваемого объекта, а так же гарантийные обязательства,  предусмотрены  муниципальным правовым актом</w:t>
      </w:r>
      <w:r w:rsidRPr="00601CAB">
        <w:rPr>
          <w:rFonts w:ascii="Times New Roman" w:eastAsia="Times New Roman" w:hAnsi="Times New Roman" w:cs="Times New Roman"/>
          <w:bCs/>
          <w:sz w:val="28"/>
          <w:szCs w:val="28"/>
        </w:rPr>
        <w:t xml:space="preserve">.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bCs/>
          <w:sz w:val="28"/>
          <w:szCs w:val="28"/>
        </w:rPr>
        <w:t xml:space="preserve">58. </w:t>
      </w:r>
      <w:r w:rsidRPr="00601CAB">
        <w:rPr>
          <w:rFonts w:ascii="Times New Roman" w:eastAsia="Times New Roman" w:hAnsi="Times New Roman" w:cs="Times New Roman"/>
          <w:sz w:val="28"/>
          <w:szCs w:val="28"/>
        </w:rPr>
        <w:t>В случае неисполнения технических условий благоустройство считается невосстановленным.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59. При невозможности определения причин образования провала (просадки)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в соответствии с заключенным муниципальным контрактом.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60. 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w:t>
      </w:r>
      <w:proofErr w:type="gramStart"/>
      <w:r w:rsidRPr="00601CAB">
        <w:rPr>
          <w:rFonts w:ascii="Times New Roman" w:eastAsia="Times New Roman" w:hAnsi="Times New Roman" w:cs="Times New Roman"/>
          <w:sz w:val="28"/>
          <w:szCs w:val="28"/>
        </w:rPr>
        <w:t>дств вл</w:t>
      </w:r>
      <w:proofErr w:type="gramEnd"/>
      <w:r w:rsidRPr="00601CAB">
        <w:rPr>
          <w:rFonts w:ascii="Times New Roman" w:eastAsia="Times New Roman" w:hAnsi="Times New Roman" w:cs="Times New Roman"/>
          <w:sz w:val="28"/>
          <w:szCs w:val="28"/>
        </w:rPr>
        <w:t>адельца подземных инженерных сетей (организации, эксплуатирующей сети) в порядке, установленном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61. Проведение земляных работ по просроченным разрешениям (согласованиям), выданным уполномоченными органами Администрации Березовского района,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w:t>
      </w:r>
      <w:r w:rsidRPr="00601CAB">
        <w:rPr>
          <w:rFonts w:ascii="Times New Roman" w:eastAsia="Times New Roman" w:hAnsi="Times New Roman" w:cs="Times New Roman"/>
          <w:sz w:val="28"/>
          <w:szCs w:val="28"/>
        </w:rPr>
        <w:lastRenderedPageBreak/>
        <w:t>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9" w:name="sub_9926"/>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62. </w:t>
      </w:r>
      <w:proofErr w:type="gramStart"/>
      <w:r w:rsidRPr="00601CAB">
        <w:rPr>
          <w:rFonts w:ascii="Times New Roman" w:eastAsia="Times New Roman" w:hAnsi="Times New Roman" w:cs="Times New Roman"/>
          <w:sz w:val="28"/>
          <w:szCs w:val="28"/>
        </w:rPr>
        <w:t>При выполнении работ по реконструкции, капитальному ремонту, ремонту, благоустройству городских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w:t>
      </w:r>
      <w:proofErr w:type="gramEnd"/>
      <w:r w:rsidRPr="00601CAB">
        <w:rPr>
          <w:rFonts w:ascii="Times New Roman" w:eastAsia="Times New Roman" w:hAnsi="Times New Roman" w:cs="Times New Roman"/>
          <w:sz w:val="28"/>
          <w:szCs w:val="28"/>
        </w:rPr>
        <w:t xml:space="preserve"> т.д.).</w:t>
      </w:r>
      <w:bookmarkStart w:id="10" w:name="sub_9927"/>
      <w:bookmarkEnd w:id="9"/>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63. При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11" w:name="sub_9928"/>
      <w:bookmarkEnd w:id="10"/>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64. Собственникам проводных линий связи, операторам связи, </w:t>
      </w:r>
      <w:proofErr w:type="spellStart"/>
      <w:r w:rsidRPr="00601CAB">
        <w:rPr>
          <w:rFonts w:ascii="Times New Roman" w:eastAsia="Times New Roman" w:hAnsi="Times New Roman" w:cs="Times New Roman"/>
          <w:sz w:val="28"/>
          <w:szCs w:val="28"/>
        </w:rPr>
        <w:t>интернет-провайдерам</w:t>
      </w:r>
      <w:proofErr w:type="spellEnd"/>
      <w:r w:rsidRPr="00601CAB">
        <w:rPr>
          <w:rFonts w:ascii="Times New Roman" w:eastAsia="Times New Roman" w:hAnsi="Times New Roman" w:cs="Times New Roman"/>
          <w:sz w:val="28"/>
          <w:szCs w:val="28"/>
        </w:rPr>
        <w:t xml:space="preserve"> на территории поселения не разрешается:</w:t>
      </w:r>
    </w:p>
    <w:bookmarkEnd w:id="11"/>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2" w:name="sub_9929"/>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65. Собственники проводных линий связи, операторы связи, </w:t>
      </w:r>
      <w:proofErr w:type="spellStart"/>
      <w:r w:rsidRPr="00601CAB">
        <w:rPr>
          <w:rFonts w:ascii="Times New Roman" w:eastAsia="Times New Roman" w:hAnsi="Times New Roman" w:cs="Times New Roman"/>
          <w:sz w:val="28"/>
          <w:szCs w:val="28"/>
        </w:rPr>
        <w:t>интернет-провайдеры</w:t>
      </w:r>
      <w:proofErr w:type="spellEnd"/>
      <w:r w:rsidRPr="00601CAB">
        <w:rPr>
          <w:rFonts w:ascii="Times New Roman" w:eastAsia="Times New Roman" w:hAnsi="Times New Roman" w:cs="Times New Roman"/>
          <w:sz w:val="28"/>
          <w:szCs w:val="28"/>
        </w:rPr>
        <w:t xml:space="preserve"> обязаны:</w:t>
      </w:r>
    </w:p>
    <w:bookmarkEnd w:id="12"/>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осуществлять прокладку линий связи на основе генерального плана поселения, иных действующих градостроительных и планировочных документов;</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w:t>
      </w:r>
      <w:r w:rsidRPr="00601CAB">
        <w:rPr>
          <w:rFonts w:ascii="Times New Roman" w:eastAsia="Times New Roman" w:hAnsi="Times New Roman" w:cs="Times New Roman"/>
          <w:sz w:val="28"/>
          <w:szCs w:val="28"/>
        </w:rPr>
        <w:lastRenderedPageBreak/>
        <w:t>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66.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ХМАО-Югры.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bookmarkStart w:id="13" w:name="_Toc488593516"/>
      <w:bookmarkEnd w:id="1"/>
      <w:r w:rsidRPr="00601CAB">
        <w:rPr>
          <w:rFonts w:ascii="Times New Roman" w:eastAsia="Calibri" w:hAnsi="Times New Roman" w:cs="Times New Roman"/>
          <w:b/>
          <w:sz w:val="28"/>
          <w:szCs w:val="28"/>
          <w:lang w:eastAsia="en-US"/>
        </w:rPr>
        <w:t>Статья 4.2</w:t>
      </w:r>
      <w:r w:rsidRPr="00601CAB">
        <w:rPr>
          <w:rFonts w:ascii="Times New Roman" w:eastAsia="Calibri" w:hAnsi="Times New Roman" w:cs="Times New Roman"/>
          <w:sz w:val="28"/>
          <w:szCs w:val="28"/>
          <w:lang w:eastAsia="en-US"/>
        </w:rPr>
        <w:t>.</w:t>
      </w:r>
      <w:r w:rsidRPr="00601CAB">
        <w:rPr>
          <w:rFonts w:ascii="Times New Roman" w:eastAsia="Calibri" w:hAnsi="Times New Roman" w:cs="Times New Roman"/>
          <w:b/>
          <w:sz w:val="28"/>
          <w:szCs w:val="28"/>
          <w:lang w:eastAsia="en-US"/>
        </w:rPr>
        <w:t xml:space="preserve"> Содержание территорий при проведении земляных работ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w:t>
      </w:r>
      <w:proofErr w:type="gramStart"/>
      <w:r w:rsidRPr="00601CAB">
        <w:rPr>
          <w:rFonts w:ascii="Times New Roman" w:eastAsia="Calibri" w:hAnsi="Times New Roman" w:cs="Times New Roman"/>
          <w:sz w:val="28"/>
          <w:szCs w:val="28"/>
          <w:lang w:eastAsia="en-US"/>
        </w:rPr>
        <w:t xml:space="preserve">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Управлением по жилищно - коммунальному хозяйству администрации Березовского района, отделом по вопросам малочисленных народов Севера, природопользованию, сельскому хозяйству и экологии администрации района (по месту расположения площадки), организациями, выполняющими функции заказчика по содержанию улично-дорожной сети поселения. </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На направлениях пешеходных потоков через траншеи должны быть устроены мостики с перилами (в ночное время должны быть освещены) в количестве и местах в соответствии с проектной документацией. Ширину пешеходных мостков принимать не менее 1,0 - 1,5м.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Для защиты зеленых насаждений, крышек колодцев, водосточных решеток и пунктов городской полигонометрии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Строительство, ремонт и реконструкция подземных инженерных коммуникаций на магистральных улицах с усовершенствованным покрытием </w:t>
      </w:r>
      <w:r w:rsidRPr="00601CAB">
        <w:rPr>
          <w:rFonts w:ascii="Times New Roman" w:eastAsia="Calibri" w:hAnsi="Times New Roman" w:cs="Times New Roman"/>
          <w:sz w:val="28"/>
          <w:szCs w:val="28"/>
          <w:lang w:eastAsia="en-US"/>
        </w:rPr>
        <w:lastRenderedPageBreak/>
        <w:t>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8.  Восстановление благоустройства после окончания земляных работ регламентируется Порядком выдачи и закрытия разрешений на производство земляных работ, утвержденных постановлением администрации Березовского района, утвержденными проектами организации производства земляных работ.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При осуществлении ремонтных, строительных, земляных работ на территории поселения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40.  </w:t>
      </w:r>
      <w:proofErr w:type="gramStart"/>
      <w:r w:rsidRPr="00601CAB">
        <w:rPr>
          <w:rFonts w:ascii="Times New Roman" w:eastAsia="Calibri" w:hAnsi="Times New Roman" w:cs="Times New Roman"/>
          <w:sz w:val="28"/>
          <w:szCs w:val="28"/>
          <w:lang w:eastAsia="en-US"/>
        </w:rPr>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и настоящими Правилами сроки. </w:t>
      </w:r>
      <w:proofErr w:type="gramEnd"/>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Статья 5.</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 xml:space="preserve">Порядок участия граждан и организаций в реализации мероприятий по благоустройству территории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 xml:space="preserve">Статья 5.1. 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 </w:t>
      </w:r>
      <w:bookmarkEnd w:id="13"/>
    </w:p>
    <w:p w:rsidR="00601CAB" w:rsidRPr="00601CAB" w:rsidRDefault="00601CAB" w:rsidP="00601CAB">
      <w:pPr>
        <w:widowControl w:val="0"/>
        <w:autoSpaceDE w:val="0"/>
        <w:autoSpaceDN w:val="0"/>
        <w:adjustRightInd w:val="0"/>
        <w:spacing w:after="0" w:line="240" w:lineRule="auto"/>
        <w:ind w:firstLine="709"/>
        <w:rPr>
          <w:rFonts w:ascii="Times New Roman" w:eastAsia="Times New Roman" w:hAnsi="Times New Roman" w:cs="Times New Roman"/>
          <w:b/>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w:t>
      </w:r>
      <w:proofErr w:type="gramStart"/>
      <w:r w:rsidRPr="00601CAB">
        <w:rPr>
          <w:rFonts w:ascii="Times New Roman" w:eastAsia="Times New Roman" w:hAnsi="Times New Roman" w:cs="Times New Roman"/>
          <w:sz w:val="28"/>
          <w:szCs w:val="28"/>
        </w:rPr>
        <w:t xml:space="preserve">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прилегающей территории. </w:t>
      </w:r>
      <w:proofErr w:type="gramEnd"/>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Формами участия являются: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самостоятельное благоустройство территории;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участие в конкурсе на лучший проект благоустройства (далее - конкурс) с последующей передачей его для реализации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направление предложений по благоустройству в администрацию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Лицо, заинтересованное в благоустройстве территории, имеет право </w:t>
      </w:r>
      <w:r w:rsidRPr="00601CAB">
        <w:rPr>
          <w:rFonts w:ascii="Times New Roman" w:eastAsia="Times New Roman" w:hAnsi="Times New Roman" w:cs="Times New Roman"/>
          <w:sz w:val="28"/>
          <w:szCs w:val="28"/>
        </w:rPr>
        <w:lastRenderedPageBreak/>
        <w:t>разработать проект благоустройства за счет собственных сре</w:t>
      </w:r>
      <w:proofErr w:type="gramStart"/>
      <w:r w:rsidRPr="00601CAB">
        <w:rPr>
          <w:rFonts w:ascii="Times New Roman" w:eastAsia="Times New Roman" w:hAnsi="Times New Roman" w:cs="Times New Roman"/>
          <w:sz w:val="28"/>
          <w:szCs w:val="28"/>
        </w:rPr>
        <w:t>дств в с</w:t>
      </w:r>
      <w:proofErr w:type="gramEnd"/>
      <w:r w:rsidRPr="00601CAB">
        <w:rPr>
          <w:rFonts w:ascii="Times New Roman" w:eastAsia="Times New Roman" w:hAnsi="Times New Roman" w:cs="Times New Roman"/>
          <w:sz w:val="28"/>
          <w:szCs w:val="28"/>
        </w:rPr>
        <w:t>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Порядок проведения конкурса, сроки его проведения, требования к участникам конкурса устанавливаются администрацией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4" w:name="_Toc488593517"/>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Статья 5.2.</w:t>
      </w:r>
      <w:bookmarkEnd w:id="14"/>
      <w:r w:rsidRPr="00601CAB">
        <w:rPr>
          <w:rFonts w:ascii="Times New Roman" w:eastAsia="Times New Roman" w:hAnsi="Times New Roman" w:cs="Times New Roman"/>
          <w:b/>
          <w:sz w:val="28"/>
          <w:szCs w:val="28"/>
        </w:rPr>
        <w:t xml:space="preserve"> Порядок участия граждан и организаций в реализации мероприятий по благоустройству территории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1. 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администрация  Березовского района вправе принимать решения о привлечении граждан к выполнению на добровольной основе работ по благоустройству прилегающих территорий.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2. 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городского поселения Березово в свободное от основной работы или учебы время на безвозмездной основе.</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Не позднее, чем за пять дней до дня привлечения граждан к выполнению работ по благоустройству  территорий администрация Березовского района извещает о данной возможности путем: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размещения соответствующих объявлений на официальном портале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размещения соответствующих объявлений на информационных стендах (стойках) в помещениях органов местного самоуправления;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 иными доступными способами.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w:t>
      </w:r>
      <w:r w:rsidRPr="00601CAB">
        <w:rPr>
          <w:rFonts w:ascii="Times New Roman" w:eastAsia="Times New Roman" w:hAnsi="Times New Roman" w:cs="Times New Roman"/>
          <w:b/>
          <w:sz w:val="28"/>
          <w:szCs w:val="28"/>
        </w:rPr>
        <w:t xml:space="preserve"> </w:t>
      </w:r>
      <w:r w:rsidRPr="00601CAB">
        <w:rPr>
          <w:rFonts w:ascii="Times New Roman" w:eastAsia="Times New Roman" w:hAnsi="Times New Roman" w:cs="Times New Roman"/>
          <w:sz w:val="28"/>
          <w:szCs w:val="28"/>
        </w:rPr>
        <w:t>В этих объявлениях указываются: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адрес территории, в отношении которой принято решение о привлечении граждан к выполнению работ по благоустройству;</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время проведения и перечень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-лицо, ответственное за организацию и проведение работ по благоустройству.</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5.</w:t>
      </w:r>
      <w:r w:rsidRPr="00601CAB">
        <w:rPr>
          <w:rFonts w:ascii="Times New Roman" w:eastAsia="Times New Roman" w:hAnsi="Times New Roman" w:cs="Times New Roman"/>
          <w:b/>
          <w:sz w:val="28"/>
          <w:szCs w:val="28"/>
        </w:rPr>
        <w:t xml:space="preserve"> </w:t>
      </w:r>
      <w:r w:rsidRPr="00601CAB">
        <w:rPr>
          <w:rFonts w:ascii="Times New Roman" w:eastAsia="Times New Roman" w:hAnsi="Times New Roman" w:cs="Times New Roman"/>
          <w:sz w:val="28"/>
          <w:szCs w:val="28"/>
        </w:rPr>
        <w:t>Администрация Березовского района обеспечивает граждан, привлекаемых к выполнению работ по благоустройству, необходимым инвентарем, инструментом и техникой.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w:t>
      </w:r>
      <w:r w:rsidRPr="00601CAB">
        <w:rPr>
          <w:rFonts w:ascii="Times New Roman" w:eastAsia="Times New Roman" w:hAnsi="Times New Roman" w:cs="Times New Roman"/>
          <w:b/>
          <w:sz w:val="28"/>
          <w:szCs w:val="28"/>
        </w:rPr>
        <w:t xml:space="preserve"> </w:t>
      </w:r>
      <w:r w:rsidRPr="00601CAB">
        <w:rPr>
          <w:rFonts w:ascii="Times New Roman" w:eastAsia="Times New Roman" w:hAnsi="Times New Roman" w:cs="Times New Roman"/>
          <w:sz w:val="28"/>
          <w:szCs w:val="28"/>
        </w:rPr>
        <w:t>Специальной одеждой граждане обеспечивают себя самостоятельно.</w:t>
      </w:r>
      <w:bookmarkStart w:id="15" w:name="_Toc488593518"/>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bookmarkEnd w:id="15"/>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bookmarkStart w:id="16" w:name="_Toc488593520"/>
      <w:r w:rsidRPr="00601CAB">
        <w:rPr>
          <w:rFonts w:ascii="Times New Roman" w:eastAsia="Times New Roman" w:hAnsi="Times New Roman" w:cs="Times New Roman"/>
          <w:b/>
          <w:sz w:val="28"/>
          <w:szCs w:val="28"/>
        </w:rPr>
        <w:t>Статья 6. Элементы инженерной подготовки и защиты территории</w:t>
      </w:r>
      <w:bookmarkEnd w:id="16"/>
      <w:r w:rsidRPr="00601CAB">
        <w:rPr>
          <w:rFonts w:ascii="Times New Roman" w:eastAsia="Times New Roman" w:hAnsi="Times New Roman" w:cs="Times New Roman"/>
          <w:b/>
          <w:sz w:val="28"/>
          <w:szCs w:val="28"/>
        </w:rPr>
        <w:t>. Организация стоков ливневых вод.</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При организации рельефа предусматривается снятие растительного грунта толщиной 70-200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не размываемыми. При устройстве искусственных сооружений должен быть выдержан строительный подъем не менее 5 см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50 см.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xml:space="preserve">5. Грунтовые откосы микрорельефа проектируются с </w:t>
      </w:r>
      <w:proofErr w:type="gramStart"/>
      <w:r w:rsidRPr="00601CAB">
        <w:rPr>
          <w:rFonts w:ascii="Times New Roman" w:eastAsia="Times New Roman" w:hAnsi="Times New Roman" w:cs="Times New Roman"/>
          <w:sz w:val="28"/>
          <w:szCs w:val="28"/>
        </w:rPr>
        <w:t>уклонами, не превышающими углов естественного откоса грунта отсыпки и укрепляются</w:t>
      </w:r>
      <w:proofErr w:type="gramEnd"/>
      <w:r w:rsidRPr="00601CAB">
        <w:rPr>
          <w:rFonts w:ascii="Times New Roman" w:eastAsia="Times New Roman" w:hAnsi="Times New Roman" w:cs="Times New Roman"/>
          <w:sz w:val="28"/>
          <w:szCs w:val="28"/>
        </w:rPr>
        <w:t xml:space="preserve"> </w:t>
      </w:r>
      <w:proofErr w:type="spellStart"/>
      <w:r w:rsidRPr="00601CAB">
        <w:rPr>
          <w:rFonts w:ascii="Times New Roman" w:eastAsia="Times New Roman" w:hAnsi="Times New Roman" w:cs="Times New Roman"/>
          <w:sz w:val="28"/>
          <w:szCs w:val="28"/>
        </w:rPr>
        <w:t>одерновкой</w:t>
      </w:r>
      <w:proofErr w:type="spellEnd"/>
      <w:r w:rsidRPr="00601CAB">
        <w:rPr>
          <w:rFonts w:ascii="Times New Roman" w:eastAsia="Times New Roman" w:hAnsi="Times New Roman" w:cs="Times New Roman"/>
          <w:sz w:val="28"/>
          <w:szCs w:val="28"/>
        </w:rPr>
        <w:t>.</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7. Размещение берм и террас следует предусматривать на контактах пластов грунтов и в местах </w:t>
      </w:r>
      <w:proofErr w:type="spellStart"/>
      <w:r w:rsidRPr="00601CAB">
        <w:rPr>
          <w:rFonts w:ascii="Times New Roman" w:eastAsia="Times New Roman" w:hAnsi="Times New Roman" w:cs="Times New Roman"/>
          <w:sz w:val="28"/>
          <w:szCs w:val="28"/>
        </w:rPr>
        <w:t>высачивания</w:t>
      </w:r>
      <w:proofErr w:type="spellEnd"/>
      <w:r w:rsidRPr="00601CAB">
        <w:rPr>
          <w:rFonts w:ascii="Times New Roman" w:eastAsia="Times New Roman" w:hAnsi="Times New Roman" w:cs="Times New Roman"/>
          <w:sz w:val="28"/>
          <w:szCs w:val="28"/>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8. На террасах предусматривается устройство водоотводов (нагорных канав), а в местах </w:t>
      </w:r>
      <w:proofErr w:type="spellStart"/>
      <w:r w:rsidRPr="00601CAB">
        <w:rPr>
          <w:rFonts w:ascii="Times New Roman" w:eastAsia="Times New Roman" w:hAnsi="Times New Roman" w:cs="Times New Roman"/>
          <w:sz w:val="28"/>
          <w:szCs w:val="28"/>
        </w:rPr>
        <w:t>высачивания</w:t>
      </w:r>
      <w:proofErr w:type="spellEnd"/>
      <w:r w:rsidRPr="00601CAB">
        <w:rPr>
          <w:rFonts w:ascii="Times New Roman" w:eastAsia="Times New Roman" w:hAnsi="Times New Roman" w:cs="Times New Roman"/>
          <w:sz w:val="28"/>
          <w:szCs w:val="28"/>
        </w:rPr>
        <w:t xml:space="preserve"> подземных вод – устройство дренажей.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9. 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10.  Выбор конкретного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 На территориях природных зон для укрепления откосов открытых русел водоемов используются материалы и приемы, сохраняющие естественный вид берегов.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11. В городской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601CAB">
        <w:rPr>
          <w:rFonts w:ascii="Times New Roman" w:eastAsia="Times New Roman" w:hAnsi="Times New Roman" w:cs="Times New Roman"/>
          <w:sz w:val="28"/>
          <w:szCs w:val="28"/>
        </w:rPr>
        <w:t>омоноличиванием</w:t>
      </w:r>
      <w:proofErr w:type="spellEnd"/>
      <w:r w:rsidRPr="00601CAB">
        <w:rPr>
          <w:rFonts w:ascii="Times New Roman" w:eastAsia="Times New Roman" w:hAnsi="Times New Roman" w:cs="Times New Roman"/>
          <w:sz w:val="28"/>
          <w:szCs w:val="28"/>
        </w:rPr>
        <w:t xml:space="preserve"> швов и т.п.</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 В городской застройке откосы укрепляются специализированными материалами и приемами, предотвращающими разрушение откосов и размытие грунта.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Подпорные стенки проектируются с учетом разницы высот сопрягаемых террас.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17" w:name="Par107"/>
      <w:bookmarkEnd w:id="17"/>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15.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w:t>
      </w:r>
      <w:r w:rsidRPr="00601CAB">
        <w:rPr>
          <w:rFonts w:ascii="Times New Roman" w:eastAsia="Times New Roman" w:hAnsi="Times New Roman" w:cs="Times New Roman"/>
          <w:sz w:val="28"/>
          <w:szCs w:val="28"/>
        </w:rPr>
        <w:lastRenderedPageBreak/>
        <w:t>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16.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Pr="00601CAB">
        <w:rPr>
          <w:rFonts w:ascii="Times New Roman" w:eastAsia="Times New Roman" w:hAnsi="Times New Roman" w:cs="Times New Roman"/>
          <w:sz w:val="28"/>
          <w:szCs w:val="28"/>
        </w:rPr>
        <w:t>шумозащитных</w:t>
      </w:r>
      <w:proofErr w:type="spellEnd"/>
      <w:r w:rsidRPr="00601CAB">
        <w:rPr>
          <w:rFonts w:ascii="Times New Roman" w:eastAsia="Times New Roman" w:hAnsi="Times New Roman" w:cs="Times New Roman"/>
          <w:sz w:val="28"/>
          <w:szCs w:val="28"/>
        </w:rPr>
        <w:t xml:space="preserve"> экранов.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17.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18.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Pr="00601CAB">
        <w:rPr>
          <w:rFonts w:ascii="Times New Roman" w:eastAsia="Times New Roman" w:hAnsi="Times New Roman" w:cs="Times New Roman"/>
          <w:sz w:val="28"/>
          <w:szCs w:val="28"/>
        </w:rPr>
        <w:t>дождеприемных</w:t>
      </w:r>
      <w:proofErr w:type="spellEnd"/>
      <w:r w:rsidRPr="00601CAB">
        <w:rPr>
          <w:rFonts w:ascii="Times New Roman" w:eastAsia="Times New Roman" w:hAnsi="Times New Roman" w:cs="Times New Roman"/>
          <w:sz w:val="28"/>
          <w:szCs w:val="28"/>
        </w:rPr>
        <w:t xml:space="preserve"> колодцев.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19. В границах территорий скверов, парков, лесопарков и мемориальных зон допускается применение открытых водоотводящих устройств. </w:t>
      </w:r>
      <w:proofErr w:type="gramStart"/>
      <w:r w:rsidRPr="00601CAB">
        <w:rPr>
          <w:rFonts w:ascii="Times New Roman" w:eastAsia="Times New Roman" w:hAnsi="Times New Roman" w:cs="Times New Roman"/>
          <w:sz w:val="28"/>
          <w:szCs w:val="28"/>
        </w:rPr>
        <w:t>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roofErr w:type="gramEnd"/>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20.  Минимальные и максимальные уклоны назначаются с учетом </w:t>
      </w:r>
      <w:proofErr w:type="spellStart"/>
      <w:r w:rsidRPr="00601CAB">
        <w:rPr>
          <w:rFonts w:ascii="Times New Roman" w:eastAsia="Times New Roman" w:hAnsi="Times New Roman" w:cs="Times New Roman"/>
          <w:sz w:val="28"/>
          <w:szCs w:val="28"/>
        </w:rPr>
        <w:t>неразмывающих</w:t>
      </w:r>
      <w:proofErr w:type="spellEnd"/>
      <w:r w:rsidRPr="00601CAB">
        <w:rPr>
          <w:rFonts w:ascii="Times New Roman" w:eastAsia="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21.  На территориях объектов рекреации водоотводные лотки обеспечивают сопряжение покрытия пешеходной коммуникации с газоном.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22. </w:t>
      </w:r>
      <w:proofErr w:type="spellStart"/>
      <w:r w:rsidRPr="00601CAB">
        <w:rPr>
          <w:rFonts w:ascii="Times New Roman" w:eastAsia="Times New Roman" w:hAnsi="Times New Roman" w:cs="Times New Roman"/>
          <w:sz w:val="28"/>
          <w:szCs w:val="28"/>
        </w:rPr>
        <w:t>Дождеприемные</w:t>
      </w:r>
      <w:proofErr w:type="spellEnd"/>
      <w:r w:rsidRPr="00601CAB">
        <w:rPr>
          <w:rFonts w:ascii="Times New Roman" w:eastAsia="Times New Roman" w:hAnsi="Times New Roman" w:cs="Times New Roman"/>
          <w:sz w:val="28"/>
          <w:szCs w:val="28"/>
        </w:rPr>
        <w:t xml:space="preserve"> колодцы являются элементами закрытой системы дождевой (</w:t>
      </w:r>
      <w:proofErr w:type="gramStart"/>
      <w:r w:rsidRPr="00601CAB">
        <w:rPr>
          <w:rFonts w:ascii="Times New Roman" w:eastAsia="Times New Roman" w:hAnsi="Times New Roman" w:cs="Times New Roman"/>
          <w:sz w:val="28"/>
          <w:szCs w:val="28"/>
        </w:rPr>
        <w:t xml:space="preserve">ливневой) </w:t>
      </w:r>
      <w:proofErr w:type="gramEnd"/>
      <w:r w:rsidRPr="00601CAB">
        <w:rPr>
          <w:rFonts w:ascii="Times New Roman" w:eastAsia="Times New Roman" w:hAnsi="Times New Roman" w:cs="Times New Roman"/>
          <w:sz w:val="28"/>
          <w:szCs w:val="28"/>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допускается устройство поглощающих колодцев и испарительных площадок.</w:t>
      </w:r>
      <w:bookmarkStart w:id="18" w:name="Par115"/>
      <w:bookmarkEnd w:id="18"/>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23.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24. В случае</w:t>
      </w:r>
      <w:proofErr w:type="gramStart"/>
      <w:r w:rsidRPr="00601CAB">
        <w:rPr>
          <w:rFonts w:ascii="Times New Roman" w:eastAsia="Times New Roman" w:hAnsi="Times New Roman" w:cs="Times New Roman"/>
          <w:sz w:val="28"/>
          <w:szCs w:val="28"/>
        </w:rPr>
        <w:t>,</w:t>
      </w:r>
      <w:proofErr w:type="gramEnd"/>
      <w:r w:rsidRPr="00601CAB">
        <w:rPr>
          <w:rFonts w:ascii="Times New Roman" w:eastAsia="Times New Roman" w:hAnsi="Times New Roman" w:cs="Times New Roman"/>
          <w:sz w:val="28"/>
          <w:szCs w:val="28"/>
        </w:rPr>
        <w:t xml:space="preserve">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30 см по высоте от существующей поверхности земли у ствола дерева.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25. </w:t>
      </w:r>
      <w:proofErr w:type="gramStart"/>
      <w:r w:rsidRPr="00601CAB">
        <w:rPr>
          <w:rFonts w:ascii="Times New Roman" w:eastAsia="Times New Roman" w:hAnsi="Times New Roman" w:cs="Times New Roman"/>
          <w:sz w:val="28"/>
          <w:szCs w:val="28"/>
        </w:rPr>
        <w:t>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w:t>
      </w:r>
      <w:proofErr w:type="gramEnd"/>
      <w:r w:rsidRPr="00601CAB">
        <w:rPr>
          <w:rFonts w:ascii="Times New Roman" w:eastAsia="Times New Roman" w:hAnsi="Times New Roman" w:cs="Times New Roman"/>
          <w:sz w:val="28"/>
          <w:szCs w:val="28"/>
        </w:rPr>
        <w:t xml:space="preserve"> снос наземной, а после и подземной  части зданий и сооружений; засыпка траншей и котлованов;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26. 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27. При развитии на территории процессов подтопления, для защиты от подтопления необходимо предусматривать проведение предварительного мониторинга, в частности: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отслеживание изменений показателей, характеризующих динамику режима (гидродинамического, химического и температурного) подземных вод;</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обработка получаемых данных наблюдений и их систематизация, ведение банка данных;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оповещение о складывающейся на объекте угрожающей ситуации.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28. Расчистка территорий и подготовка к благоустройству осуществляется в соответствии с нормативными документами.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По итогам проведения работ по расчистке и подготовке к благоустройству территория должна удовлетворять следующим требованиям: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временный водоотвод, исключающий затопление и переувлажнение отдельных мест и всей территории застройки в целом, должен быть выполнен;</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растительный грунт должен быть </w:t>
      </w:r>
      <w:proofErr w:type="gramStart"/>
      <w:r w:rsidRPr="00601CAB">
        <w:rPr>
          <w:rFonts w:ascii="Times New Roman" w:eastAsia="Times New Roman" w:hAnsi="Times New Roman" w:cs="Times New Roman"/>
          <w:sz w:val="28"/>
          <w:szCs w:val="28"/>
        </w:rPr>
        <w:t>собран в специально отведенных местах окучен</w:t>
      </w:r>
      <w:proofErr w:type="gramEnd"/>
      <w:r w:rsidRPr="00601CAB">
        <w:rPr>
          <w:rFonts w:ascii="Times New Roman" w:eastAsia="Times New Roman" w:hAnsi="Times New Roman" w:cs="Times New Roman"/>
          <w:sz w:val="28"/>
          <w:szCs w:val="28"/>
        </w:rPr>
        <w:t xml:space="preserve"> и укреплен;</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19" w:name="_Toc488593521"/>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 xml:space="preserve">Статья 7. Организация озеленения территории, создание, содержание, восстановление и охрана расположенных в границах населенных пунктов газонов, цветников и иных территорий, занятых травянистыми растениями. </w:t>
      </w:r>
      <w:bookmarkEnd w:id="19"/>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w:t>
      </w:r>
      <w:proofErr w:type="gramStart"/>
      <w:r w:rsidRPr="00601CAB">
        <w:rPr>
          <w:rFonts w:ascii="Times New Roman" w:eastAsia="Times New Roman" w:hAnsi="Times New Roman" w:cs="Times New Roman"/>
          <w:sz w:val="28"/>
          <w:szCs w:val="28"/>
        </w:rPr>
        <w:t>Основными типами насаждений и озеленения на территории поселения являются массивы, группы, солитеры, живые изгороди, кулисы, боскеты, шпалеры, газоны, клумбы, цветники, различные виды посадок (аллейные, рядовые, букетные и др.).</w:t>
      </w:r>
      <w:proofErr w:type="gramEnd"/>
      <w:r w:rsidRPr="00601CAB">
        <w:rPr>
          <w:rFonts w:ascii="Times New Roman" w:eastAsia="Times New Roman" w:hAnsi="Times New Roman" w:cs="Times New Roman"/>
          <w:sz w:val="28"/>
          <w:szCs w:val="28"/>
        </w:rPr>
        <w:t xml:space="preserve"> В зависимости от выбора типов насаждений определяется объемно-пространственная структура </w:t>
      </w:r>
      <w:proofErr w:type="gramStart"/>
      <w:r w:rsidRPr="00601CAB">
        <w:rPr>
          <w:rFonts w:ascii="Times New Roman" w:eastAsia="Times New Roman" w:hAnsi="Times New Roman" w:cs="Times New Roman"/>
          <w:sz w:val="28"/>
          <w:szCs w:val="28"/>
        </w:rPr>
        <w:t>насаждений</w:t>
      </w:r>
      <w:proofErr w:type="gramEnd"/>
      <w:r w:rsidRPr="00601CAB">
        <w:rPr>
          <w:rFonts w:ascii="Times New Roman" w:eastAsia="Times New Roman" w:hAnsi="Times New Roman" w:cs="Times New Roman"/>
          <w:sz w:val="28"/>
          <w:szCs w:val="28"/>
        </w:rPr>
        <w:t xml:space="preserve"> и обеспечиваются визуально-композиционные и функциональные связи участков озелененных территорий между собой и с застройкой поселения.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На территории населенных пунктов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xml:space="preserve">5.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Pr="00601CAB">
        <w:rPr>
          <w:rFonts w:ascii="Times New Roman" w:eastAsia="Times New Roman" w:hAnsi="Times New Roman" w:cs="Times New Roman"/>
          <w:sz w:val="28"/>
          <w:szCs w:val="28"/>
        </w:rPr>
        <w:t>неурбанизированным</w:t>
      </w:r>
      <w:proofErr w:type="spellEnd"/>
      <w:r w:rsidRPr="00601CAB">
        <w:rPr>
          <w:rFonts w:ascii="Times New Roman" w:eastAsia="Times New Roman" w:hAnsi="Times New Roman" w:cs="Times New Roman"/>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601CAB" w:rsidRPr="00601CAB" w:rsidRDefault="00601CAB" w:rsidP="00601CAB">
      <w:pPr>
        <w:autoSpaceDE w:val="0"/>
        <w:autoSpaceDN w:val="0"/>
        <w:adjustRightInd w:val="0"/>
        <w:spacing w:after="0" w:line="240" w:lineRule="auto"/>
        <w:ind w:firstLine="567"/>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rPr>
          <w:rFonts w:ascii="Times New Roman" w:eastAsia="Times New Roman" w:hAnsi="Times New Roman" w:cs="Times New Roman"/>
          <w:sz w:val="28"/>
          <w:szCs w:val="28"/>
        </w:rPr>
        <w:sectPr w:rsidR="00601CAB" w:rsidRPr="00601CAB" w:rsidSect="007874B3">
          <w:headerReference w:type="default" r:id="rId19"/>
          <w:headerReference w:type="first" r:id="rId20"/>
          <w:pgSz w:w="11906" w:h="16838"/>
          <w:pgMar w:top="1134" w:right="850" w:bottom="1134" w:left="1418" w:header="708" w:footer="708" w:gutter="0"/>
          <w:cols w:space="708"/>
          <w:titlePg/>
          <w:docGrid w:linePitch="360"/>
        </w:sectPr>
      </w:pP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6. Озеленение и формирование системы зеленых насаждений на территории поселения ведется с учетом факторов потери (в той или иной степени) способности городских экосистем к </w:t>
      </w:r>
      <w:proofErr w:type="spellStart"/>
      <w:r w:rsidRPr="00601CAB">
        <w:rPr>
          <w:rFonts w:ascii="Times New Roman" w:eastAsia="Times New Roman" w:hAnsi="Times New Roman" w:cs="Times New Roman"/>
          <w:sz w:val="28"/>
          <w:szCs w:val="28"/>
        </w:rPr>
        <w:t>саморегуляции</w:t>
      </w:r>
      <w:proofErr w:type="spellEnd"/>
      <w:r w:rsidRPr="00601CAB">
        <w:rPr>
          <w:rFonts w:ascii="Times New Roman" w:eastAsia="Times New Roman" w:hAnsi="Times New Roman" w:cs="Times New Roman"/>
          <w:sz w:val="28"/>
          <w:szCs w:val="28"/>
        </w:rPr>
        <w:t>. Для обеспечения жизнеспособности насаждений и озеленяемых территорий поселения требуется: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учитывать степень техногенных нагрузок от прилегающих территорий;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8.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Pr="00601CAB">
        <w:rPr>
          <w:rFonts w:ascii="Times New Roman" w:eastAsia="Times New Roman" w:hAnsi="Times New Roman" w:cs="Times New Roman"/>
          <w:sz w:val="28"/>
          <w:szCs w:val="28"/>
        </w:rPr>
        <w:t>тепловодоснабжения</w:t>
      </w:r>
      <w:proofErr w:type="spellEnd"/>
      <w:r w:rsidRPr="00601CAB">
        <w:rPr>
          <w:rFonts w:ascii="Times New Roman" w:eastAsia="Times New Roman" w:hAnsi="Times New Roman" w:cs="Times New Roman"/>
          <w:sz w:val="28"/>
          <w:szCs w:val="28"/>
        </w:rPr>
        <w:t xml:space="preserve"> запрещается высадка деревьев и кустарников.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9. При воздействии неблагоприятных техногенных и климатических факторов на различные территории поселения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10. Для защиты от ветра используются зеленые насаждения ажурной конструкции с вертикальной сомкнутостью полога 60 - 70%.</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11. </w:t>
      </w:r>
      <w:proofErr w:type="spellStart"/>
      <w:r w:rsidRPr="00601CAB">
        <w:rPr>
          <w:rFonts w:ascii="Times New Roman" w:eastAsia="Times New Roman" w:hAnsi="Times New Roman" w:cs="Times New Roman"/>
          <w:sz w:val="28"/>
          <w:szCs w:val="28"/>
        </w:rPr>
        <w:t>Шумозащитные</w:t>
      </w:r>
      <w:proofErr w:type="spellEnd"/>
      <w:r w:rsidRPr="00601CAB">
        <w:rPr>
          <w:rFonts w:ascii="Times New Roman" w:eastAsia="Times New Roman" w:hAnsi="Times New Roman" w:cs="Times New Roman"/>
          <w:sz w:val="28"/>
          <w:szCs w:val="28"/>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8 - 10 м, со средней кроной 5 - 6 м, с узкой кроной - 3 - 4 м. </w:t>
      </w:r>
      <w:proofErr w:type="spellStart"/>
      <w:r w:rsidRPr="00601CAB">
        <w:rPr>
          <w:rFonts w:ascii="Times New Roman" w:eastAsia="Times New Roman" w:hAnsi="Times New Roman" w:cs="Times New Roman"/>
          <w:sz w:val="28"/>
          <w:szCs w:val="28"/>
        </w:rPr>
        <w:t>Подкроновое</w:t>
      </w:r>
      <w:proofErr w:type="spellEnd"/>
      <w:r w:rsidRPr="00601CAB">
        <w:rPr>
          <w:rFonts w:ascii="Times New Roman" w:eastAsia="Times New Roman" w:hAnsi="Times New Roman" w:cs="Times New Roman"/>
          <w:sz w:val="28"/>
          <w:szCs w:val="28"/>
        </w:rPr>
        <w:t xml:space="preserve"> пространство следует заполнять рядами кустарника.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601CAB">
        <w:rPr>
          <w:rFonts w:ascii="Times New Roman" w:eastAsia="Times New Roman" w:hAnsi="Times New Roman" w:cs="Times New Roman"/>
          <w:sz w:val="28"/>
          <w:szCs w:val="28"/>
        </w:rPr>
        <w:t>несмыкание</w:t>
      </w:r>
      <w:proofErr w:type="spellEnd"/>
      <w:r w:rsidRPr="00601CAB">
        <w:rPr>
          <w:rFonts w:ascii="Times New Roman" w:eastAsia="Times New Roman" w:hAnsi="Times New Roman" w:cs="Times New Roman"/>
          <w:sz w:val="28"/>
          <w:szCs w:val="28"/>
        </w:rPr>
        <w:t xml:space="preserve"> крон).</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13. Не менее 50% дворовых площадок должны быть озеленены с посадкой деревьев и кустарников. </w:t>
      </w:r>
      <w:proofErr w:type="gramStart"/>
      <w:r w:rsidRPr="00601CAB">
        <w:rPr>
          <w:rFonts w:ascii="Times New Roman" w:eastAsia="Times New Roman" w:hAnsi="Times New Roman" w:cs="Times New Roman"/>
          <w:sz w:val="28"/>
          <w:szCs w:val="28"/>
        </w:rPr>
        <w:t xml:space="preserve">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w:t>
      </w:r>
      <w:r w:rsidRPr="00601CAB">
        <w:rPr>
          <w:rFonts w:ascii="Times New Roman" w:eastAsia="Times New Roman" w:hAnsi="Times New Roman" w:cs="Times New Roman"/>
          <w:sz w:val="28"/>
          <w:szCs w:val="28"/>
        </w:rPr>
        <w:lastRenderedPageBreak/>
        <w:t>кустарников не должна превышать нижнего края оконного проема помещений первого этажа.</w:t>
      </w:r>
      <w:proofErr w:type="gramEnd"/>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Озеленение придомовых территорий, сохранность зеленых насаждений обеспечиваются управляющими организациями. Управляющие организации обязаны обеспечить:</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сохранность зеленых насаждений;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 летнее время и в сухую погоду поливку газонов, цветников, деревьев и кустарников;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сохранность и целостность газонов без складирования на них строительных материалов, песка, мусора, снега, сколов льда и т.д.;</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15. Требования к производству работ на объектах озеленения: </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proofErr w:type="gramStart"/>
      <w:r w:rsidRPr="00601CAB">
        <w:rPr>
          <w:rFonts w:ascii="Times New Roman" w:eastAsia="Times New Roman" w:hAnsi="Times New Roman" w:cs="Times New Roman"/>
          <w:sz w:val="28"/>
          <w:szCs w:val="28"/>
        </w:rPr>
        <w:t>-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16.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17. Уборка опавших листьев производится исключительно вдоль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Pr="00601CAB">
        <w:rPr>
          <w:rFonts w:ascii="Times New Roman" w:eastAsia="Times New Roman" w:hAnsi="Times New Roman" w:cs="Times New Roman"/>
          <w:sz w:val="28"/>
          <w:szCs w:val="28"/>
        </w:rPr>
        <w:t>акарицидной</w:t>
      </w:r>
      <w:proofErr w:type="spellEnd"/>
      <w:r w:rsidRPr="00601CAB">
        <w:rPr>
          <w:rFonts w:ascii="Times New Roman" w:eastAsia="Times New Roman" w:hAnsi="Times New Roman" w:cs="Times New Roman"/>
          <w:sz w:val="28"/>
          <w:szCs w:val="28"/>
        </w:rPr>
        <w:t xml:space="preserve"> обработки.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18. Владельцы зеленых насаждений обязаны: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обеспечить сохранность и квалифицированный уход за зелеными   насаждениями;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 летнее время года в сухую погоду обеспечивать полив газонов, цветников, деревьев и кустарников;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управлением по жилищно-коммунальному хозяйству </w:t>
      </w:r>
      <w:r w:rsidRPr="00601CAB">
        <w:rPr>
          <w:rFonts w:ascii="Times New Roman" w:eastAsia="Times New Roman" w:hAnsi="Times New Roman" w:cs="Times New Roman"/>
          <w:sz w:val="28"/>
          <w:szCs w:val="28"/>
        </w:rPr>
        <w:lastRenderedPageBreak/>
        <w:t>администрации Березовского района, отделом по вопросам малочисленных народов Севера, природопользованию администрации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при наличии водоемов на объектах озеленения содержать их в чистоте и производить их капитальную очистку не реже одного раза в 10 лет.</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19. На озелененных территориях не допускается: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размещать постройки, за исключением построек, предназначенных для обеспечения их функционирования и обслуживания;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осуществлять самовольную посадку и вырубку деревьев и кустарников, уничтожение газонов и цветников;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кататься на лыжах и санках на объектах озеленения вне специально отведенных для этого мест;</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proofErr w:type="gramStart"/>
      <w:r w:rsidRPr="00601CAB">
        <w:rPr>
          <w:rFonts w:ascii="Times New Roman" w:eastAsia="Times New Roman" w:hAnsi="Times New Roman" w:cs="Times New Roman"/>
          <w:sz w:val="28"/>
          <w:szCs w:val="28"/>
        </w:rPr>
        <w:t>-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складировать строительные и прочие материалы, отходы, мусор, </w:t>
      </w:r>
      <w:proofErr w:type="spellStart"/>
      <w:r w:rsidRPr="00601CAB">
        <w:rPr>
          <w:rFonts w:ascii="Times New Roman" w:eastAsia="Times New Roman" w:hAnsi="Times New Roman" w:cs="Times New Roman"/>
          <w:sz w:val="28"/>
          <w:szCs w:val="28"/>
        </w:rPr>
        <w:t>противогололедные</w:t>
      </w:r>
      <w:proofErr w:type="spellEnd"/>
      <w:r w:rsidRPr="00601CAB">
        <w:rPr>
          <w:rFonts w:ascii="Times New Roman" w:eastAsia="Times New Roman" w:hAnsi="Times New Roman" w:cs="Times New Roman"/>
          <w:sz w:val="28"/>
          <w:szCs w:val="28"/>
        </w:rPr>
        <w:t xml:space="preserve"> материалы и иные вредные вещества, а также загрязненный песком и </w:t>
      </w:r>
      <w:proofErr w:type="spellStart"/>
      <w:r w:rsidRPr="00601CAB">
        <w:rPr>
          <w:rFonts w:ascii="Times New Roman" w:eastAsia="Times New Roman" w:hAnsi="Times New Roman" w:cs="Times New Roman"/>
          <w:sz w:val="28"/>
          <w:szCs w:val="28"/>
        </w:rPr>
        <w:t>противогололедными</w:t>
      </w:r>
      <w:proofErr w:type="spellEnd"/>
      <w:r w:rsidRPr="00601CAB">
        <w:rPr>
          <w:rFonts w:ascii="Times New Roman" w:eastAsia="Times New Roman" w:hAnsi="Times New Roman" w:cs="Times New Roman"/>
          <w:sz w:val="28"/>
          <w:szCs w:val="28"/>
        </w:rPr>
        <w:t xml:space="preserve"> реагентами снег, сколы льда;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осуществлять раскопку под огороды;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выгуливать на газонах и цветниках домашних животных;</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использовать роторные снегоуборочные машины без специальных направляющих устройств, исключающих попадание снега на насаждения;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сжигать листья, траву, ветки, а также осуществлять их смет в лотки и иные водопропускные устройства;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надрезать деревья для добычи сока, смолы, наносить им иные механические повреждения;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использовать отходы производства и потребления, в том числе автомобильные покрышки, для благоустройства территории, организации клумб на территории поселения;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производить побелку стволов деревьев на городских территориях, кроме мест с повышенными санитарными требованиями (близость к мусорным контейнерам, общественным туалетам и т.д.);</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производить уборку опавшей листвы вне участков, предусмотренных пунктом.</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портить скульптуры, скамейки, ограды, урны, детское и спортивное оборудование, расположенные на озелененных территориях;</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обнажать корни деревьев на расстоянии ближе 1,5 м от ствола и засыпать шейки деревьев землей или строительными отходами.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20. 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21.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22.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8"/>
        <w:rPr>
          <w:rFonts w:ascii="Times New Roman" w:eastAsia="Times New Roman" w:hAnsi="Times New Roman" w:cs="Times New Roman"/>
          <w:b/>
          <w:sz w:val="28"/>
          <w:szCs w:val="28"/>
        </w:rPr>
      </w:pPr>
      <w:bookmarkStart w:id="20" w:name="_Toc488593522"/>
      <w:r w:rsidRPr="00601CAB">
        <w:rPr>
          <w:rFonts w:ascii="Times New Roman" w:eastAsia="Times New Roman" w:hAnsi="Times New Roman" w:cs="Times New Roman"/>
          <w:b/>
          <w:sz w:val="28"/>
          <w:szCs w:val="28"/>
        </w:rPr>
        <w:t xml:space="preserve">Статья 8. </w:t>
      </w:r>
      <w:bookmarkEnd w:id="20"/>
      <w:r w:rsidRPr="00601CAB">
        <w:rPr>
          <w:rFonts w:ascii="Times New Roman" w:eastAsia="Times New Roman" w:hAnsi="Times New Roman" w:cs="Times New Roman"/>
          <w:b/>
          <w:sz w:val="28"/>
          <w:szCs w:val="28"/>
        </w:rPr>
        <w:t>Организация пешеходных коммуникаций</w:t>
      </w:r>
    </w:p>
    <w:p w:rsidR="00601CAB" w:rsidRPr="00601CAB" w:rsidRDefault="00601CAB" w:rsidP="00601CAB">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В случае необходимости расширения </w:t>
      </w:r>
      <w:proofErr w:type="gramStart"/>
      <w:r w:rsidRPr="00601CAB">
        <w:rPr>
          <w:rFonts w:ascii="Times New Roman" w:eastAsia="Times New Roman" w:hAnsi="Times New Roman" w:cs="Times New Roman"/>
          <w:sz w:val="28"/>
          <w:szCs w:val="28"/>
        </w:rPr>
        <w:t>тротуаров</w:t>
      </w:r>
      <w:proofErr w:type="gramEnd"/>
      <w:r w:rsidRPr="00601CAB">
        <w:rPr>
          <w:rFonts w:ascii="Times New Roman" w:eastAsia="Times New Roman" w:hAnsi="Times New Roman" w:cs="Times New Roman"/>
          <w:sz w:val="28"/>
          <w:szCs w:val="28"/>
        </w:rPr>
        <w:t xml:space="preserve"> возможно устраивать пешеходные галереи в составе прилегающей застройки.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w:t>
      </w:r>
      <w:r w:rsidRPr="00601CAB">
        <w:rPr>
          <w:rFonts w:ascii="Times New Roman" w:eastAsia="Times New Roman" w:hAnsi="Times New Roman" w:cs="Times New Roman"/>
          <w:sz w:val="28"/>
          <w:szCs w:val="28"/>
        </w:rPr>
        <w:lastRenderedPageBreak/>
        <w:t xml:space="preserve">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w:t>
      </w:r>
      <w:proofErr w:type="gramStart"/>
      <w:r w:rsidRPr="00601CAB">
        <w:rPr>
          <w:rFonts w:ascii="Times New Roman" w:eastAsia="Times New Roman" w:hAnsi="Times New Roman" w:cs="Times New Roman"/>
          <w:sz w:val="28"/>
          <w:szCs w:val="28"/>
        </w:rPr>
        <w:t>к</w:t>
      </w:r>
      <w:proofErr w:type="gramEnd"/>
      <w:r w:rsidRPr="00601CAB">
        <w:rPr>
          <w:rFonts w:ascii="Times New Roman" w:eastAsia="Times New Roman" w:hAnsi="Times New Roman" w:cs="Times New Roman"/>
          <w:sz w:val="28"/>
          <w:szCs w:val="28"/>
        </w:rPr>
        <w:t xml:space="preserve"> кратчайшим.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1,0-1,5 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Обязательный перечень элементов благоустройства на территории второстепенных пешеходных коммуникаций включает различные виды покрытия.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дорожках скверов, бульваров, садов поселения предусматриваются твердые виды покрытия с элементами сопряжения.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На дорожках крупных рекреационных объектов (парков, лесопарков) </w:t>
      </w:r>
      <w:proofErr w:type="gramStart"/>
      <w:r w:rsidRPr="00601CAB">
        <w:rPr>
          <w:rFonts w:ascii="Times New Roman" w:eastAsia="Times New Roman" w:hAnsi="Times New Roman" w:cs="Times New Roman"/>
          <w:sz w:val="28"/>
          <w:szCs w:val="28"/>
        </w:rPr>
        <w:t>-п</w:t>
      </w:r>
      <w:proofErr w:type="gramEnd"/>
      <w:r w:rsidRPr="00601CAB">
        <w:rPr>
          <w:rFonts w:ascii="Times New Roman" w:eastAsia="Times New Roman" w:hAnsi="Times New Roman" w:cs="Times New Roman"/>
          <w:sz w:val="28"/>
          <w:szCs w:val="28"/>
        </w:rPr>
        <w:t>редусматриваются различные виды мягкого или комбинированного покрытий, пешеходные тропы с естественным грунтовым покрытием.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15. Пешеходные переходы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Пешеходные переходы с проезжей частью улиц и дорог в населённых пунктах следует располагать не более чем через 200-300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Вид пешеходного перехода следует выбирать в соответствии с пунктом 4.5.2.3 ГОСТ </w:t>
      </w:r>
      <w:proofErr w:type="gramStart"/>
      <w:r w:rsidRPr="00601CAB">
        <w:rPr>
          <w:rFonts w:ascii="Times New Roman" w:eastAsia="Times New Roman" w:hAnsi="Times New Roman" w:cs="Times New Roman"/>
          <w:sz w:val="28"/>
          <w:szCs w:val="28"/>
        </w:rPr>
        <w:t>Р</w:t>
      </w:r>
      <w:proofErr w:type="gramEnd"/>
      <w:r w:rsidRPr="00601CAB">
        <w:rPr>
          <w:rFonts w:ascii="Times New Roman" w:eastAsia="Times New Roman" w:hAnsi="Times New Roman" w:cs="Times New Roman"/>
          <w:sz w:val="28"/>
          <w:szCs w:val="28"/>
        </w:rPr>
        <w:t xml:space="preserve"> 52766-2007.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w:t>
      </w:r>
      <w:r w:rsidRPr="00601CAB">
        <w:rPr>
          <w:rFonts w:ascii="Times New Roman" w:eastAsia="Times New Roman" w:hAnsi="Times New Roman" w:cs="Times New Roman"/>
          <w:sz w:val="28"/>
          <w:szCs w:val="28"/>
        </w:rPr>
        <w:lastRenderedPageBreak/>
        <w:t>районного значения, местные улицы и дороги) рекомендуется проектировать в виде наземных переходов.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Пешеходный переход должен быть оборудован дорожными знаками, разметкой (выполненной </w:t>
      </w:r>
      <w:proofErr w:type="spellStart"/>
      <w:r w:rsidRPr="00601CAB">
        <w:rPr>
          <w:rFonts w:ascii="Times New Roman" w:eastAsia="Times New Roman" w:hAnsi="Times New Roman" w:cs="Times New Roman"/>
          <w:sz w:val="28"/>
          <w:szCs w:val="28"/>
        </w:rPr>
        <w:t>светонакапливающими</w:t>
      </w:r>
      <w:proofErr w:type="spellEnd"/>
      <w:r w:rsidRPr="00601CAB">
        <w:rPr>
          <w:rFonts w:ascii="Times New Roman" w:eastAsia="Times New Roman" w:hAnsi="Times New Roman" w:cs="Times New Roman"/>
          <w:sz w:val="28"/>
          <w:szCs w:val="28"/>
        </w:rPr>
        <w:t xml:space="preserve">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1" w:name="Par664"/>
      <w:bookmarkEnd w:id="21"/>
      <w:proofErr w:type="gramStart"/>
      <w:r w:rsidRPr="00601CAB">
        <w:rPr>
          <w:rFonts w:ascii="Times New Roman" w:eastAsia="Times New Roman" w:hAnsi="Times New Roman" w:cs="Times New Roman"/>
          <w:sz w:val="28"/>
          <w:szCs w:val="28"/>
        </w:rPr>
        <w:t>5)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принимаются: 8 x 40 м при разрешенной скорости движения транспорта 25 км/ч, 10 x 50 м – при скорости 40 км/ч.</w:t>
      </w:r>
      <w:proofErr w:type="gramEnd"/>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Pr="00601CAB">
        <w:rPr>
          <w:rFonts w:ascii="Times New Roman" w:eastAsia="Times New Roman" w:hAnsi="Times New Roman" w:cs="Times New Roman"/>
          <w:sz w:val="28"/>
          <w:szCs w:val="28"/>
        </w:rPr>
        <w:t>планировочно</w:t>
      </w:r>
      <w:proofErr w:type="spellEnd"/>
      <w:r w:rsidRPr="00601CAB">
        <w:rPr>
          <w:rFonts w:ascii="Times New Roman" w:eastAsia="Times New Roman" w:hAnsi="Times New Roman" w:cs="Times New Roman"/>
          <w:sz w:val="28"/>
          <w:szCs w:val="28"/>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метров по сторонам устанавливаются </w:t>
      </w:r>
      <w:proofErr w:type="spellStart"/>
      <w:r w:rsidRPr="00601CAB">
        <w:rPr>
          <w:rFonts w:ascii="Times New Roman" w:eastAsia="Times New Roman" w:hAnsi="Times New Roman" w:cs="Times New Roman"/>
          <w:sz w:val="28"/>
          <w:szCs w:val="28"/>
        </w:rPr>
        <w:t>антипарковочные</w:t>
      </w:r>
      <w:proofErr w:type="spellEnd"/>
      <w:r w:rsidRPr="00601CAB">
        <w:rPr>
          <w:rFonts w:ascii="Times New Roman" w:eastAsia="Times New Roman" w:hAnsi="Times New Roman" w:cs="Times New Roman"/>
          <w:sz w:val="28"/>
          <w:szCs w:val="28"/>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601CAB" w:rsidRPr="00601CAB" w:rsidRDefault="00601CAB" w:rsidP="00601CAB">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16.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твердые (капитальные) - монолитные или сборные, выполняемые из асфальтобетона, </w:t>
      </w:r>
      <w:proofErr w:type="spellStart"/>
      <w:r w:rsidRPr="00601CAB">
        <w:rPr>
          <w:rFonts w:ascii="Times New Roman" w:eastAsia="Times New Roman" w:hAnsi="Times New Roman" w:cs="Times New Roman"/>
          <w:sz w:val="28"/>
          <w:szCs w:val="28"/>
        </w:rPr>
        <w:t>цементобетона</w:t>
      </w:r>
      <w:proofErr w:type="spellEnd"/>
      <w:r w:rsidRPr="00601CAB">
        <w:rPr>
          <w:rFonts w:ascii="Times New Roman" w:eastAsia="Times New Roman" w:hAnsi="Times New Roman" w:cs="Times New Roman"/>
          <w:sz w:val="28"/>
          <w:szCs w:val="28"/>
        </w:rPr>
        <w:t>, природного камня, дерева и т.п. материалов;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мягкие (некапитальные) - выполняемые из природных или искусственных сыпучих материалов (песок, щебень, гранитные высевки, керамзит, резиновая </w:t>
      </w:r>
      <w:r w:rsidRPr="00601CAB">
        <w:rPr>
          <w:rFonts w:ascii="Times New Roman" w:eastAsia="Times New Roman" w:hAnsi="Times New Roman" w:cs="Times New Roman"/>
          <w:sz w:val="28"/>
          <w:szCs w:val="28"/>
        </w:rPr>
        <w:lastRenderedPageBreak/>
        <w:t>крошка и др.), находящихся в естественном состоянии, сухих смесях, уплотненных или укрепленных вяжущими;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газонные - выполняемые по специальным технологиям подготовки и посадки травяного покрова;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proofErr w:type="gramStart"/>
      <w:r w:rsidRPr="00601CAB">
        <w:rPr>
          <w:rFonts w:ascii="Times New Roman" w:eastAsia="Times New Roman" w:hAnsi="Times New Roman" w:cs="Times New Roman"/>
          <w:sz w:val="28"/>
          <w:szCs w:val="28"/>
        </w:rPr>
        <w:t>- комбинированные - представляющие сочетания покрытий, указанных выше (например, плитка, утопленная в газон, и т.п.).</w:t>
      </w:r>
      <w:proofErr w:type="gramEnd"/>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17. На территории поселения следует максимально обеспечивать наличие участков почвы с перечисленными видами покрытий, за исключением дорожно - </w:t>
      </w:r>
      <w:proofErr w:type="spellStart"/>
      <w:r w:rsidRPr="00601CAB">
        <w:rPr>
          <w:rFonts w:ascii="Times New Roman" w:eastAsia="Times New Roman" w:hAnsi="Times New Roman" w:cs="Times New Roman"/>
          <w:sz w:val="28"/>
          <w:szCs w:val="28"/>
        </w:rPr>
        <w:t>тропиночной</w:t>
      </w:r>
      <w:proofErr w:type="spellEnd"/>
      <w:r w:rsidRPr="00601CAB">
        <w:rPr>
          <w:rFonts w:ascii="Times New Roman" w:eastAsia="Times New Roman" w:hAnsi="Times New Roman" w:cs="Times New Roman"/>
          <w:sz w:val="28"/>
          <w:szCs w:val="28"/>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 а также территории за границами населенных пунктов.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18. Применяемый в проекте вид покрытия устанавливается прочным, </w:t>
      </w:r>
      <w:proofErr w:type="spellStart"/>
      <w:r w:rsidRPr="00601CAB">
        <w:rPr>
          <w:rFonts w:ascii="Times New Roman" w:eastAsia="Times New Roman" w:hAnsi="Times New Roman" w:cs="Times New Roman"/>
          <w:sz w:val="28"/>
          <w:szCs w:val="28"/>
        </w:rPr>
        <w:t>ремонтопригодным</w:t>
      </w:r>
      <w:proofErr w:type="spellEnd"/>
      <w:r w:rsidRPr="00601CAB">
        <w:rPr>
          <w:rFonts w:ascii="Times New Roman" w:eastAsia="Times New Roman" w:hAnsi="Times New Roman" w:cs="Times New Roman"/>
          <w:sz w:val="28"/>
          <w:szCs w:val="28"/>
        </w:rPr>
        <w:t xml:space="preserve">, </w:t>
      </w:r>
      <w:proofErr w:type="spellStart"/>
      <w:r w:rsidRPr="00601CAB">
        <w:rPr>
          <w:rFonts w:ascii="Times New Roman" w:eastAsia="Times New Roman" w:hAnsi="Times New Roman" w:cs="Times New Roman"/>
          <w:sz w:val="28"/>
          <w:szCs w:val="28"/>
        </w:rPr>
        <w:t>экологичным</w:t>
      </w:r>
      <w:proofErr w:type="spellEnd"/>
      <w:r w:rsidRPr="00601CAB">
        <w:rPr>
          <w:rFonts w:ascii="Times New Roman" w:eastAsia="Times New Roman" w:hAnsi="Times New Roman" w:cs="Times New Roman"/>
          <w:sz w:val="28"/>
          <w:szCs w:val="28"/>
        </w:rPr>
        <w:t xml:space="preserve">, не допускающим скольжения. </w:t>
      </w:r>
      <w:proofErr w:type="gramStart"/>
      <w:r w:rsidRPr="00601CAB">
        <w:rPr>
          <w:rFonts w:ascii="Times New Roman" w:eastAsia="Times New Roman" w:hAnsi="Times New Roman" w:cs="Times New Roman"/>
          <w:sz w:val="28"/>
          <w:szCs w:val="28"/>
        </w:rPr>
        <w:t xml:space="preserve">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601CAB">
        <w:rPr>
          <w:rFonts w:ascii="Times New Roman" w:eastAsia="Times New Roman" w:hAnsi="Times New Roman" w:cs="Times New Roman"/>
          <w:sz w:val="28"/>
          <w:szCs w:val="28"/>
        </w:rPr>
        <w:t>экологичных</w:t>
      </w:r>
      <w:proofErr w:type="spellEnd"/>
      <w:r w:rsidRPr="00601CAB">
        <w:rPr>
          <w:rFonts w:ascii="Times New Roman" w:eastAsia="Times New Roman" w:hAnsi="Times New Roman" w:cs="Times New Roman"/>
          <w:sz w:val="28"/>
          <w:szCs w:val="28"/>
        </w:rPr>
        <w:t>.</w:t>
      </w:r>
      <w:proofErr w:type="gramEnd"/>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19. 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поселения - соответствующей концепции цветового решения этих территорий.</w:t>
      </w:r>
    </w:p>
    <w:p w:rsidR="00601CAB" w:rsidRPr="00601CAB" w:rsidRDefault="00601CAB" w:rsidP="00601CAB">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601CAB" w:rsidRPr="00601CAB" w:rsidRDefault="00601CAB" w:rsidP="00601CA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Статья 9. Обустройство территории в целях беспрепятственного передвижения по указанной территории  маломобильных групп населения. Сопряжение поверхностей</w:t>
      </w: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1.К элементам сопряжения поверхностей относят различные виды бортовых камней, пандусы, ступени, лестницы на территориях, не являющиеся частью объектов капитального строительства.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 При проектировании открытых лестниц на перепадах рельефа высота ступеней назначается не более 120 мм, ширина – не менее 400 мм и уклон 10-20% в сторону вышележащей ступени. После каждых 10-12 ступеней устраиваются площадки длиной не менее 1,5 м, в марше внешней лестницы должно быть 3-12 </w:t>
      </w:r>
      <w:r w:rsidRPr="00601CAB">
        <w:rPr>
          <w:rFonts w:ascii="Times New Roman" w:eastAsia="Times New Roman" w:hAnsi="Times New Roman" w:cs="Times New Roman"/>
          <w:sz w:val="28"/>
          <w:szCs w:val="28"/>
        </w:rPr>
        <w:lastRenderedPageBreak/>
        <w:t xml:space="preserve">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 Не следует применять на путях движения инвалидов и маломобильных групп населения ступени с </w:t>
      </w:r>
      <w:proofErr w:type="gramStart"/>
      <w:r w:rsidRPr="00601CAB">
        <w:rPr>
          <w:rFonts w:ascii="Times New Roman" w:eastAsia="Times New Roman" w:hAnsi="Times New Roman" w:cs="Times New Roman"/>
          <w:sz w:val="28"/>
          <w:szCs w:val="28"/>
        </w:rPr>
        <w:t>открытыми</w:t>
      </w:r>
      <w:proofErr w:type="gramEnd"/>
      <w:r w:rsidRPr="00601CAB">
        <w:rPr>
          <w:rFonts w:ascii="Times New Roman" w:eastAsia="Times New Roman" w:hAnsi="Times New Roman" w:cs="Times New Roman"/>
          <w:sz w:val="28"/>
          <w:szCs w:val="28"/>
        </w:rPr>
        <w:t xml:space="preserve"> </w:t>
      </w:r>
      <w:proofErr w:type="spellStart"/>
      <w:r w:rsidRPr="00601CAB">
        <w:rPr>
          <w:rFonts w:ascii="Times New Roman" w:eastAsia="Times New Roman" w:hAnsi="Times New Roman" w:cs="Times New Roman"/>
          <w:sz w:val="28"/>
          <w:szCs w:val="28"/>
        </w:rPr>
        <w:t>подступенками</w:t>
      </w:r>
      <w:proofErr w:type="spellEnd"/>
      <w:r w:rsidRPr="00601CAB">
        <w:rPr>
          <w:rFonts w:ascii="Times New Roman" w:eastAsia="Times New Roman" w:hAnsi="Times New Roman" w:cs="Times New Roman"/>
          <w:sz w:val="28"/>
          <w:szCs w:val="28"/>
        </w:rPr>
        <w:t xml:space="preserve">.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  В местах изменения высот поверхностей пешеходных путей их выполняют плавным понижением с уклоном не более 1:20 (5%) или обустраивают съездами. </w:t>
      </w:r>
      <w:proofErr w:type="gramStart"/>
      <w:r w:rsidRPr="00601CAB">
        <w:rPr>
          <w:rFonts w:ascii="Times New Roman" w:eastAsia="Times New Roman" w:hAnsi="Times New Roman" w:cs="Times New Roman"/>
          <w:sz w:val="28"/>
          <w:szCs w:val="28"/>
        </w:rPr>
        <w:t>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 При повороте пандуса или его протяженности более 9 м, не реже чем через каждые 9 м требуется предусматривать горизонтальные площадки размером 1,5 x 1,5</w:t>
      </w:r>
      <w:proofErr w:type="gramEnd"/>
      <w:r w:rsidRPr="00601CAB">
        <w:rPr>
          <w:rFonts w:ascii="Times New Roman" w:eastAsia="Times New Roman" w:hAnsi="Times New Roman" w:cs="Times New Roman"/>
          <w:sz w:val="28"/>
          <w:szCs w:val="28"/>
        </w:rPr>
        <w:t xml:space="preserve">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w:t>
      </w:r>
      <w:proofErr w:type="gramStart"/>
      <w:r w:rsidRPr="00601CAB">
        <w:rPr>
          <w:rFonts w:ascii="Times New Roman" w:eastAsia="Times New Roman" w:hAnsi="Times New Roman" w:cs="Times New Roman"/>
          <w:sz w:val="28"/>
          <w:szCs w:val="28"/>
        </w:rPr>
        <w:t>отличающимися</w:t>
      </w:r>
      <w:proofErr w:type="gramEnd"/>
      <w:r w:rsidRPr="00601CAB">
        <w:rPr>
          <w:rFonts w:ascii="Times New Roman" w:eastAsia="Times New Roman" w:hAnsi="Times New Roman" w:cs="Times New Roman"/>
          <w:sz w:val="28"/>
          <w:szCs w:val="28"/>
        </w:rPr>
        <w:t xml:space="preserve"> от окружающих поверхностей текстурой и цветом.</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6. При перепаде высот рельефа 0,45 м и более лестничные </w:t>
      </w:r>
      <w:proofErr w:type="gramStart"/>
      <w:r w:rsidRPr="00601CAB">
        <w:rPr>
          <w:rFonts w:ascii="Times New Roman" w:eastAsia="Times New Roman" w:hAnsi="Times New Roman" w:cs="Times New Roman"/>
          <w:sz w:val="28"/>
          <w:szCs w:val="28"/>
        </w:rPr>
        <w:t>марши</w:t>
      </w:r>
      <w:proofErr w:type="gramEnd"/>
      <w:r w:rsidRPr="00601CAB">
        <w:rPr>
          <w:rFonts w:ascii="Times New Roman" w:eastAsia="Times New Roman" w:hAnsi="Times New Roman" w:cs="Times New Roman"/>
          <w:sz w:val="28"/>
          <w:szCs w:val="28"/>
        </w:rPr>
        <w:t xml:space="preserve"> и пандусы должны иметь двухстороннее ограждение с поручнями.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7. При рассмотрении вопросов касающихся сопряжений поверхностей, следует руководствоваться требованиями </w:t>
      </w:r>
      <w:proofErr w:type="spellStart"/>
      <w:r w:rsidRPr="00601CAB">
        <w:rPr>
          <w:rFonts w:ascii="Times New Roman" w:eastAsia="Times New Roman" w:hAnsi="Times New Roman" w:cs="Times New Roman"/>
          <w:sz w:val="28"/>
          <w:szCs w:val="28"/>
        </w:rPr>
        <w:t>предусмотреных</w:t>
      </w:r>
      <w:proofErr w:type="spellEnd"/>
      <w:r w:rsidRPr="00601CAB">
        <w:rPr>
          <w:rFonts w:ascii="Times New Roman" w:eastAsia="Times New Roman" w:hAnsi="Times New Roman" w:cs="Times New Roman"/>
          <w:sz w:val="28"/>
          <w:szCs w:val="28"/>
        </w:rPr>
        <w:t xml:space="preserve"> в нормативных предписаниях  </w:t>
      </w:r>
      <w:hyperlink r:id="rId21" w:history="1">
        <w:r w:rsidRPr="00601CAB">
          <w:rPr>
            <w:rFonts w:ascii="Times New Roman" w:eastAsia="Times New Roman" w:hAnsi="Times New Roman" w:cs="Times New Roman"/>
            <w:sz w:val="28"/>
            <w:szCs w:val="28"/>
            <w:u w:val="single"/>
          </w:rPr>
          <w:t>СП 42.13330.2011</w:t>
        </w:r>
      </w:hyperlink>
      <w:r w:rsidRPr="00601CAB">
        <w:rPr>
          <w:rFonts w:ascii="Times New Roman" w:eastAsia="Times New Roman" w:hAnsi="Times New Roman" w:cs="Times New Roman"/>
          <w:sz w:val="28"/>
          <w:szCs w:val="28"/>
        </w:rPr>
        <w:t>, СП 34.13330.2012, СП 59.13330.2016.</w:t>
      </w: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Статья 10. Внешний вид фасадов и ограждающих конструкции зданий, строений, сооружений</w:t>
      </w:r>
    </w:p>
    <w:p w:rsidR="00601CAB" w:rsidRPr="00601CAB" w:rsidRDefault="00601CAB" w:rsidP="00601CAB">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 xml:space="preserve">Статья  10.1. Внешний вид фасадов  зданий, строений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601CAB">
        <w:rPr>
          <w:rFonts w:ascii="Times New Roman" w:eastAsia="Times New Roman" w:hAnsi="Times New Roman" w:cs="Times New Roman"/>
          <w:sz w:val="28"/>
          <w:szCs w:val="28"/>
        </w:rPr>
        <w:t>отмостки</w:t>
      </w:r>
      <w:proofErr w:type="spellEnd"/>
      <w:r w:rsidRPr="00601CAB">
        <w:rPr>
          <w:rFonts w:ascii="Times New Roman" w:eastAsia="Times New Roman" w:hAnsi="Times New Roman" w:cs="Times New Roman"/>
          <w:sz w:val="28"/>
          <w:szCs w:val="28"/>
        </w:rPr>
        <w:t>, домовых знаков, защитных сеток.</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Возможность остекления лоджий и балконов, замены рам, окраски стен в исторических центрах населенных пунктов определяется регламентами в границах зон охраны объектов культурного наследия в муниципальном образовании.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4. Размещение на зданиях, расположенных вдоль  улиц населенного пункта, коаксиальных дымоходов,   необходимо согласовывать по проекту со стороны дворовых фасадов.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 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осуществляться только в соответствии с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документацией архитектурно-градостроительного облика объекта, рассмотренным и согласованным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7.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2" w:history="1">
        <w:r w:rsidRPr="00601CAB">
          <w:rPr>
            <w:rFonts w:ascii="Times New Roman" w:eastAsia="Times New Roman" w:hAnsi="Times New Roman" w:cs="Times New Roman"/>
            <w:sz w:val="28"/>
            <w:szCs w:val="28"/>
            <w:u w:val="single"/>
          </w:rPr>
          <w:t>ГОСТ 31937</w:t>
        </w:r>
      </w:hyperlink>
      <w:r w:rsidRPr="00601CAB">
        <w:rPr>
          <w:rFonts w:ascii="Times New Roman" w:eastAsia="Times New Roman" w:hAnsi="Times New Roman" w:cs="Times New Roman"/>
          <w:sz w:val="28"/>
          <w:szCs w:val="28"/>
        </w:rPr>
        <w:t>.</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8. 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3" w:history="1">
        <w:r w:rsidRPr="00601CAB">
          <w:rPr>
            <w:rFonts w:ascii="Times New Roman" w:eastAsia="Times New Roman" w:hAnsi="Times New Roman" w:cs="Times New Roman"/>
            <w:sz w:val="28"/>
            <w:szCs w:val="28"/>
            <w:u w:val="single"/>
          </w:rPr>
          <w:t>ГОСТ 27751</w:t>
        </w:r>
      </w:hyperlink>
      <w:r w:rsidRPr="00601CAB">
        <w:rPr>
          <w:rFonts w:ascii="Times New Roman" w:eastAsia="Times New Roman" w:hAnsi="Times New Roman" w:cs="Times New Roman"/>
          <w:sz w:val="28"/>
          <w:szCs w:val="28"/>
        </w:rPr>
        <w:t xml:space="preserve"> и сводов правил на строительные конструкции из соответствующих материалов.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9. 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10.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4" w:history="1">
        <w:r w:rsidRPr="00601CAB">
          <w:rPr>
            <w:rFonts w:ascii="Times New Roman" w:eastAsia="Times New Roman" w:hAnsi="Times New Roman" w:cs="Times New Roman"/>
            <w:sz w:val="28"/>
            <w:szCs w:val="28"/>
            <w:u w:val="single"/>
          </w:rPr>
          <w:t>СП 28.13330</w:t>
        </w:r>
      </w:hyperlink>
      <w:r w:rsidRPr="00601CAB">
        <w:rPr>
          <w:rFonts w:ascii="Times New Roman" w:eastAsia="Times New Roman" w:hAnsi="Times New Roman" w:cs="Times New Roman"/>
          <w:sz w:val="28"/>
          <w:szCs w:val="28"/>
        </w:rPr>
        <w:t>.</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 Должны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12. 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w:t>
      </w:r>
      <w:r w:rsidRPr="00601CAB">
        <w:rPr>
          <w:rFonts w:ascii="Times New Roman" w:eastAsia="Times New Roman" w:hAnsi="Times New Roman" w:cs="Times New Roman"/>
          <w:sz w:val="28"/>
          <w:szCs w:val="28"/>
        </w:rPr>
        <w:lastRenderedPageBreak/>
        <w:t>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22" w:name="Par351"/>
      <w:bookmarkEnd w:id="22"/>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14. </w:t>
      </w:r>
      <w:proofErr w:type="gramStart"/>
      <w:r w:rsidRPr="00601CAB">
        <w:rPr>
          <w:rFonts w:ascii="Times New Roman" w:eastAsia="Times New Roman" w:hAnsi="Times New Roman" w:cs="Times New Roman"/>
          <w:sz w:val="28"/>
          <w:szCs w:val="28"/>
        </w:rPr>
        <w:t xml:space="preserve">К материалам согласования архитектурно-градостроительного облика объекта предъявляются следующие общие требования, которые отображаются в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документации и состоит из текстовой и графической частей:</w:t>
      </w:r>
      <w:proofErr w:type="gramEnd"/>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bCs/>
          <w:sz w:val="28"/>
          <w:szCs w:val="28"/>
        </w:rPr>
        <w:t>Текстовая часть включает в себя</w:t>
      </w:r>
      <w:r w:rsidRPr="00601CAB">
        <w:rPr>
          <w:rFonts w:ascii="Times New Roman" w:eastAsia="Times New Roman" w:hAnsi="Times New Roman" w:cs="Times New Roman"/>
          <w:sz w:val="28"/>
          <w:szCs w:val="28"/>
        </w:rPr>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bCs/>
          <w:sz w:val="28"/>
          <w:szCs w:val="28"/>
        </w:rPr>
        <w:t>Графическая часть представляет собой: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ситуационный план, отражающий расположение объекта в структуре поселения,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схему планировочной организации земельного участка,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поэтажные планы, фасады, основной разрез здания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колористическое решение фасадов с отображением цвета и применяемых отделочных материалов.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 зависимости от размещения объекта дополнительные документы в соответствии с п. 25-28 настоящей статьи.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601CAB">
        <w:rPr>
          <w:rFonts w:ascii="Times New Roman" w:eastAsia="Times New Roman" w:hAnsi="Times New Roman" w:cs="Times New Roman"/>
          <w:sz w:val="28"/>
          <w:szCs w:val="28"/>
        </w:rPr>
        <w:t>Подробное</w:t>
      </w:r>
      <w:proofErr w:type="gramEnd"/>
      <w:r w:rsidRPr="00601CAB">
        <w:rPr>
          <w:rFonts w:ascii="Times New Roman" w:eastAsia="Times New Roman" w:hAnsi="Times New Roman" w:cs="Times New Roman"/>
          <w:sz w:val="28"/>
          <w:szCs w:val="28"/>
        </w:rPr>
        <w:t xml:space="preserve"> разъяснения к графической части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601CAB">
        <w:rPr>
          <w:rFonts w:ascii="Times New Roman" w:eastAsia="Times New Roman" w:hAnsi="Times New Roman" w:cs="Times New Roman"/>
          <w:sz w:val="28"/>
          <w:szCs w:val="28"/>
        </w:rPr>
        <w:t>-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w:t>
      </w:r>
      <w:proofErr w:type="gramEnd"/>
      <w:r w:rsidRPr="00601CAB">
        <w:rPr>
          <w:rFonts w:ascii="Times New Roman" w:eastAsia="Times New Roman" w:hAnsi="Times New Roman" w:cs="Times New Roman"/>
          <w:sz w:val="28"/>
          <w:szCs w:val="28"/>
        </w:rPr>
        <w:t xml:space="preserve">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w:t>
      </w:r>
      <w:proofErr w:type="gramStart"/>
      <w:r w:rsidRPr="00601CAB">
        <w:rPr>
          <w:rFonts w:ascii="Times New Roman" w:eastAsia="Times New Roman" w:hAnsi="Times New Roman" w:cs="Times New Roman"/>
          <w:sz w:val="28"/>
          <w:szCs w:val="28"/>
        </w:rPr>
        <w:t>архитектурным решением</w:t>
      </w:r>
      <w:proofErr w:type="gramEnd"/>
      <w:r w:rsidRPr="00601CAB">
        <w:rPr>
          <w:rFonts w:ascii="Times New Roman" w:eastAsia="Times New Roman" w:hAnsi="Times New Roman" w:cs="Times New Roman"/>
          <w:sz w:val="28"/>
          <w:szCs w:val="28"/>
        </w:rPr>
        <w:t>, так и отдельно от него в виде паспорта отделки (окраски) фасадов;</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 зависимости от размещения, назначения или особенностей эксплуатации объектов в материалах согласования должно быть отражено:</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601CAB">
        <w:rPr>
          <w:rFonts w:ascii="Times New Roman" w:eastAsia="Times New Roman" w:hAnsi="Times New Roman" w:cs="Times New Roman"/>
          <w:sz w:val="28"/>
          <w:szCs w:val="28"/>
        </w:rPr>
        <w:t xml:space="preserve">- решение по архитектурно-художественному освещению и праздничной подсветке фасадов - для объектов, расположенных вдоль основных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w:t>
      </w:r>
      <w:r w:rsidRPr="00601CAB">
        <w:rPr>
          <w:rFonts w:ascii="Times New Roman" w:eastAsia="Times New Roman" w:hAnsi="Times New Roman" w:cs="Times New Roman"/>
          <w:sz w:val="28"/>
          <w:szCs w:val="28"/>
        </w:rPr>
        <w:lastRenderedPageBreak/>
        <w:t>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roofErr w:type="gramEnd"/>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15. Любые изменения согласованного архитектурно-градостроительного облика зданий и сооружений также подлежат согласованию с отделом архитектуры и градостроительства администрации Березовского района до их фактического выполнения. </w:t>
      </w:r>
      <w:proofErr w:type="gramStart"/>
      <w:r w:rsidRPr="00601CAB">
        <w:rPr>
          <w:rFonts w:ascii="Times New Roman" w:eastAsia="Times New Roman" w:hAnsi="Times New Roman" w:cs="Times New Roman"/>
          <w:sz w:val="28"/>
          <w:szCs w:val="28"/>
        </w:rPr>
        <w:t>Архитектурное решение</w:t>
      </w:r>
      <w:proofErr w:type="gramEnd"/>
      <w:r w:rsidRPr="00601CAB">
        <w:rPr>
          <w:rFonts w:ascii="Times New Roman" w:eastAsia="Times New Roman" w:hAnsi="Times New Roman" w:cs="Times New Roman"/>
          <w:sz w:val="28"/>
          <w:szCs w:val="28"/>
        </w:rPr>
        <w:t xml:space="preserve"> фасадов объекта должно формироваться с учетом: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функционального назначения объекта (жилой, </w:t>
      </w:r>
      <w:proofErr w:type="gramStart"/>
      <w:r w:rsidRPr="00601CAB">
        <w:rPr>
          <w:rFonts w:ascii="Times New Roman" w:eastAsia="Times New Roman" w:hAnsi="Times New Roman" w:cs="Times New Roman"/>
          <w:sz w:val="28"/>
          <w:szCs w:val="28"/>
        </w:rPr>
        <w:t>промышленный</w:t>
      </w:r>
      <w:proofErr w:type="gramEnd"/>
      <w:r w:rsidRPr="00601CAB">
        <w:rPr>
          <w:rFonts w:ascii="Times New Roman" w:eastAsia="Times New Roman" w:hAnsi="Times New Roman" w:cs="Times New Roman"/>
          <w:sz w:val="28"/>
          <w:szCs w:val="28"/>
        </w:rPr>
        <w:t>, административный, культурно-просветительский, физкультурно-спортивный);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местоположения объекта в структуре поселения, района, квартала (на пересечении улиц или на замыкании оси улицы, по красной линии застройки, внутри застройки);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зон визуального восприятия (участие в формировании силуэта и (или) панорамы застройки, визуальный акцент, визуальная доминанта);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типа и стилистики окружающей застройки;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материала ограждающих конструкций окружающей застройки;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возможностей и особенностей материалов, применяемых в ограждающих конструкциях (в том числе материалов облицовки).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16. Колористическое (цветовое) решение фасадов объекта должно формироваться с учетом: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колористических (цветовых) особенностей сложившейся окружающей застройки;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колористических (цветовых) возможностей и особенностей применяемых ограждающих конструкций и (или) материалов облицовки.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17. Предоставление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документации архитектурно-градостроительного облика объекта на согласование в отдел архитектуры и градостроительства администрации Березовского района является обязанностью застройщика (заказчика, собственника).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18. </w:t>
      </w:r>
      <w:proofErr w:type="gramStart"/>
      <w:r w:rsidRPr="00601CAB">
        <w:rPr>
          <w:rFonts w:ascii="Times New Roman" w:eastAsia="Times New Roman" w:hAnsi="Times New Roman" w:cs="Times New Roman"/>
          <w:sz w:val="28"/>
          <w:szCs w:val="28"/>
        </w:rPr>
        <w:t>Любые изменения, при строительстве, реконструкции, 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администрацию Березовского района заявления на получение разрешения на строительство (реконструкцию).</w:t>
      </w:r>
      <w:proofErr w:type="gramEnd"/>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При капитальном ремонте объекта работы могут производиться только после согласования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документации архитектурно-</w:t>
      </w:r>
      <w:r w:rsidRPr="00601CAB">
        <w:rPr>
          <w:rFonts w:ascii="Times New Roman" w:eastAsia="Times New Roman" w:hAnsi="Times New Roman" w:cs="Times New Roman"/>
          <w:sz w:val="28"/>
          <w:szCs w:val="28"/>
        </w:rPr>
        <w:lastRenderedPageBreak/>
        <w:t xml:space="preserve">градостроительного облика (за исключением схемы планировочной организации земельного участка) объекта отделом архитектуры и градостроительства администрации Березовского района. Если объект построен по </w:t>
      </w:r>
      <w:proofErr w:type="gramStart"/>
      <w:r w:rsidRPr="00601CAB">
        <w:rPr>
          <w:rFonts w:ascii="Times New Roman" w:eastAsia="Times New Roman" w:hAnsi="Times New Roman" w:cs="Times New Roman"/>
          <w:sz w:val="28"/>
          <w:szCs w:val="28"/>
        </w:rPr>
        <w:t>индивидуальному проекту</w:t>
      </w:r>
      <w:proofErr w:type="gramEnd"/>
      <w:r w:rsidRPr="00601CAB">
        <w:rPr>
          <w:rFonts w:ascii="Times New Roman" w:eastAsia="Times New Roman" w:hAnsi="Times New Roman" w:cs="Times New Roman"/>
          <w:sz w:val="28"/>
          <w:szCs w:val="28"/>
        </w:rPr>
        <w:t>, то планируемые изменения дополнительно согласовываются с автором проекта.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19.При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w:t>
      </w:r>
      <w:proofErr w:type="gramStart"/>
      <w:r w:rsidRPr="00601CAB">
        <w:rPr>
          <w:rFonts w:ascii="Times New Roman" w:eastAsia="Times New Roman" w:hAnsi="Times New Roman" w:cs="Times New Roman"/>
          <w:sz w:val="28"/>
          <w:szCs w:val="28"/>
        </w:rPr>
        <w:t>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 кодексом Российской Федерации).</w:t>
      </w:r>
      <w:proofErr w:type="gramEnd"/>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20. </w:t>
      </w:r>
      <w:proofErr w:type="gramStart"/>
      <w:r w:rsidRPr="00601CAB">
        <w:rPr>
          <w:rFonts w:ascii="Times New Roman" w:eastAsia="Times New Roman" w:hAnsi="Times New Roman" w:cs="Times New Roman"/>
          <w:sz w:val="28"/>
          <w:szCs w:val="28"/>
        </w:rPr>
        <w:t>Материалы, отражающие архитектурно-градостроительный облик объекта, заказчик, застройщик или собственник объекта направляет в отдел архитектуры и градостроительства администрации Березовского района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в отделе архитектуры и градостроительства</w:t>
      </w:r>
      <w:proofErr w:type="gramEnd"/>
      <w:r w:rsidRPr="00601CAB">
        <w:rPr>
          <w:rFonts w:ascii="Times New Roman" w:eastAsia="Times New Roman" w:hAnsi="Times New Roman" w:cs="Times New Roman"/>
          <w:sz w:val="28"/>
          <w:szCs w:val="28"/>
        </w:rPr>
        <w:t xml:space="preserve"> администрации Березовского района).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21.Несоответствие внешнего вида объекта проектной документации является нарушением Правил.</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22. Для обоснования принятых проектных решений объектов, граничащих с основными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23. 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23" w:name="Par385"/>
      <w:bookmarkEnd w:id="23"/>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24.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24" w:name="Par386"/>
      <w:bookmarkEnd w:id="24"/>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25. При разработке комплексного решения по размещению на фасадах рекламы и информации необходимо учитывать:</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схему размещения рекламных конструкций на главных улицах поселения;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количество и дислокацию внутри здания отдельных объектов, имеющих потребность в размещении на фасадах рекламы и информации;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принципы и приемы, заложенные в архитектурном и колористическом (цветовом) решении фасадов;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требования действующего законодательства о рекламе и технических регламентов.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26. 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25" w:name="Par394"/>
      <w:bookmarkEnd w:id="25"/>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27. Для вновь строящихся и реконструируемых объектов заказчик (застройщик) может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28. </w:t>
      </w:r>
      <w:proofErr w:type="gramStart"/>
      <w:r w:rsidRPr="00601CAB">
        <w:rPr>
          <w:rFonts w:ascii="Times New Roman" w:eastAsia="Times New Roman" w:hAnsi="Times New Roman" w:cs="Times New Roman"/>
          <w:sz w:val="28"/>
          <w:szCs w:val="28"/>
        </w:rPr>
        <w:t>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26" w:name="Par397"/>
      <w:bookmarkEnd w:id="26"/>
      <w:proofErr w:type="gramEnd"/>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29. </w:t>
      </w:r>
      <w:proofErr w:type="gramStart"/>
      <w:r w:rsidRPr="00601CAB">
        <w:rPr>
          <w:rFonts w:ascii="Times New Roman" w:eastAsia="Times New Roman" w:hAnsi="Times New Roman" w:cs="Times New Roman"/>
          <w:sz w:val="28"/>
          <w:szCs w:val="28"/>
        </w:rPr>
        <w:t xml:space="preserve">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w:t>
      </w:r>
      <w:r w:rsidRPr="00601CAB">
        <w:rPr>
          <w:rFonts w:ascii="Times New Roman" w:eastAsia="Times New Roman" w:hAnsi="Times New Roman" w:cs="Times New Roman"/>
          <w:sz w:val="28"/>
          <w:szCs w:val="28"/>
        </w:rPr>
        <w:lastRenderedPageBreak/>
        <w:t>помещений в многоквартирных жилых</w:t>
      </w:r>
      <w:proofErr w:type="gramEnd"/>
      <w:r w:rsidRPr="00601CAB">
        <w:rPr>
          <w:rFonts w:ascii="Times New Roman" w:eastAsia="Times New Roman" w:hAnsi="Times New Roman" w:cs="Times New Roman"/>
          <w:sz w:val="28"/>
          <w:szCs w:val="28"/>
        </w:rPr>
        <w:t xml:space="preserve"> </w:t>
      </w:r>
      <w:proofErr w:type="gramStart"/>
      <w:r w:rsidRPr="00601CAB">
        <w:rPr>
          <w:rFonts w:ascii="Times New Roman" w:eastAsia="Times New Roman" w:hAnsi="Times New Roman" w:cs="Times New Roman"/>
          <w:sz w:val="28"/>
          <w:szCs w:val="28"/>
        </w:rPr>
        <w:t>домах</w:t>
      </w:r>
      <w:proofErr w:type="gramEnd"/>
      <w:r w:rsidRPr="00601CAB">
        <w:rPr>
          <w:rFonts w:ascii="Times New Roman" w:eastAsia="Times New Roman" w:hAnsi="Times New Roman" w:cs="Times New Roman"/>
          <w:sz w:val="28"/>
          <w:szCs w:val="28"/>
        </w:rPr>
        <w:t xml:space="preserve"> в соответствии с Жилищным кодексом Российской Федерации).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30. 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 а также в соответствии с муниципальными правовыми актами.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31.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32. Для размещения рекламы (содержащей сведения, отличные от </w:t>
      </w:r>
      <w:proofErr w:type="gramStart"/>
      <w:r w:rsidRPr="00601CAB">
        <w:rPr>
          <w:rFonts w:ascii="Times New Roman" w:eastAsia="Times New Roman" w:hAnsi="Times New Roman" w:cs="Times New Roman"/>
          <w:sz w:val="28"/>
          <w:szCs w:val="28"/>
        </w:rPr>
        <w:t>обязательных</w:t>
      </w:r>
      <w:proofErr w:type="gramEnd"/>
      <w:r w:rsidRPr="00601CAB">
        <w:rPr>
          <w:rFonts w:ascii="Times New Roman" w:eastAsia="Times New Roman" w:hAnsi="Times New Roman" w:cs="Times New Roman"/>
          <w:sz w:val="28"/>
          <w:szCs w:val="28"/>
        </w:rPr>
        <w:t>),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33. Разрешение на установку и эксплуатацию рекламной конструкции на фасаде объекта выдается отделом архитектуры и градостроительства администрации Березовского района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отдел архитектуры и градостроительства администрации Березовского района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 (по заключению ОГИБДД УМВД России по Березовскому району, запрашиваемому самостоятельно, или предоставленному заявителем).</w:t>
      </w:r>
      <w:bookmarkStart w:id="27" w:name="Par402"/>
      <w:bookmarkEnd w:id="27"/>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34. Любое отклонение от </w:t>
      </w:r>
      <w:proofErr w:type="spellStart"/>
      <w:r w:rsidRPr="00601CAB">
        <w:rPr>
          <w:rFonts w:ascii="Times New Roman" w:eastAsia="Times New Roman" w:hAnsi="Times New Roman" w:cs="Times New Roman"/>
          <w:sz w:val="28"/>
          <w:szCs w:val="28"/>
        </w:rPr>
        <w:t>предпроектного</w:t>
      </w:r>
      <w:proofErr w:type="spellEnd"/>
      <w:r w:rsidRPr="00601CAB">
        <w:rPr>
          <w:rFonts w:ascii="Times New Roman" w:eastAsia="Times New Roman" w:hAnsi="Times New Roman" w:cs="Times New Roman"/>
          <w:sz w:val="28"/>
          <w:szCs w:val="28"/>
        </w:rPr>
        <w:t xml:space="preserve">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документации и согласовано с отделом архитектуры и градостроительства администрации Березовского района.</w:t>
      </w:r>
      <w:bookmarkStart w:id="28" w:name="Par404"/>
      <w:bookmarkEnd w:id="28"/>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35. Запрещается: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проектирование и размещение рекламы и информации над окнами и витринами помещений, не относящихся к объекту рекламирования;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25 м и более;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размещение на фасадах временных информационных баннеров "скоро открытие", "мы открылись", "</w:t>
      </w:r>
      <w:proofErr w:type="spellStart"/>
      <w:r w:rsidRPr="00601CAB">
        <w:rPr>
          <w:rFonts w:ascii="Times New Roman" w:eastAsia="Times New Roman" w:hAnsi="Times New Roman" w:cs="Times New Roman"/>
          <w:sz w:val="28"/>
          <w:szCs w:val="28"/>
        </w:rPr>
        <w:t>sale</w:t>
      </w:r>
      <w:proofErr w:type="spellEnd"/>
      <w:r w:rsidRPr="00601CAB">
        <w:rPr>
          <w:rFonts w:ascii="Times New Roman" w:eastAsia="Times New Roman" w:hAnsi="Times New Roman" w:cs="Times New Roman"/>
          <w:sz w:val="28"/>
          <w:szCs w:val="28"/>
        </w:rPr>
        <w:t>"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размещение на фасадах рекламы при отсутствии действующего разрешения.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36. При проектировании зданий (в том числе жилых), расположенных вдоль главных улиц, разграничивающих жилые микрорайоны и кварталы, вдоль площадей, парков, скверов, набережных и других общественных территорий поселения,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37. 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38. </w:t>
      </w:r>
      <w:proofErr w:type="gramStart"/>
      <w:r w:rsidRPr="00601CAB">
        <w:rPr>
          <w:rFonts w:ascii="Times New Roman" w:eastAsia="Times New Roman" w:hAnsi="Times New Roman" w:cs="Times New Roman"/>
          <w:sz w:val="28"/>
          <w:szCs w:val="28"/>
        </w:rPr>
        <w:t xml:space="preserve">На зданиях и сооружениях поселения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Pr="00601CAB">
        <w:rPr>
          <w:rFonts w:ascii="Times New Roman" w:eastAsia="Times New Roman" w:hAnsi="Times New Roman" w:cs="Times New Roman"/>
          <w:sz w:val="28"/>
          <w:szCs w:val="28"/>
        </w:rPr>
        <w:t>флагодержатели</w:t>
      </w:r>
      <w:proofErr w:type="spellEnd"/>
      <w:r w:rsidRPr="00601CAB">
        <w:rPr>
          <w:rFonts w:ascii="Times New Roman" w:eastAsia="Times New Roman" w:hAnsi="Times New Roman" w:cs="Times New Roman"/>
          <w:sz w:val="28"/>
          <w:szCs w:val="28"/>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roofErr w:type="gramEnd"/>
      <w:r w:rsidRPr="00601CAB">
        <w:rPr>
          <w:rFonts w:ascii="Times New Roman" w:eastAsia="Times New Roman" w:hAnsi="Times New Roman" w:cs="Times New Roman"/>
          <w:sz w:val="28"/>
          <w:szCs w:val="28"/>
        </w:rPr>
        <w:t xml:space="preserve">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поселения.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39. При проектировании организации стока воды со скатных крыш через водосточные трубы требуется: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не допускать высоты свободного падения воды из выходного отверстия трубы более 300 мм;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40.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601CAB" w:rsidRPr="00601CAB" w:rsidRDefault="00601CAB" w:rsidP="00601CA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b/>
          <w:sz w:val="28"/>
          <w:szCs w:val="28"/>
        </w:rPr>
        <w:t>Статья 10.2 Ограждающие конструкции зданий, строений, сооружений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w:t>
      </w:r>
      <w:proofErr w:type="gramStart"/>
      <w:r w:rsidRPr="00601CAB">
        <w:rPr>
          <w:rFonts w:ascii="Times New Roman" w:eastAsia="Times New Roman" w:hAnsi="Times New Roman" w:cs="Times New Roman"/>
          <w:sz w:val="28"/>
          <w:szCs w:val="28"/>
        </w:rPr>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601CAB">
        <w:rPr>
          <w:rFonts w:ascii="Times New Roman" w:eastAsia="Times New Roman" w:hAnsi="Times New Roman" w:cs="Times New Roman"/>
          <w:sz w:val="28"/>
          <w:szCs w:val="28"/>
        </w:rPr>
        <w:t>полуприватных</w:t>
      </w:r>
      <w:proofErr w:type="spellEnd"/>
      <w:r w:rsidRPr="00601CAB">
        <w:rPr>
          <w:rFonts w:ascii="Times New Roman" w:eastAsia="Times New Roman" w:hAnsi="Times New Roman" w:cs="Times New Roman"/>
          <w:sz w:val="28"/>
          <w:szCs w:val="28"/>
        </w:rPr>
        <w:t xml:space="preserve"> пространствах (пространство, открытое для посещения, но </w:t>
      </w:r>
      <w:r w:rsidRPr="00601CAB">
        <w:rPr>
          <w:rFonts w:ascii="Times New Roman" w:eastAsia="Times New Roman" w:hAnsi="Times New Roman" w:cs="Times New Roman"/>
          <w:sz w:val="28"/>
          <w:szCs w:val="28"/>
        </w:rPr>
        <w:lastRenderedPageBreak/>
        <w:t>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w:t>
      </w:r>
      <w:proofErr w:type="gramEnd"/>
      <w:r w:rsidRPr="00601CAB">
        <w:rPr>
          <w:rFonts w:ascii="Times New Roman" w:eastAsia="Times New Roman" w:hAnsi="Times New Roman" w:cs="Times New Roman"/>
          <w:sz w:val="28"/>
          <w:szCs w:val="28"/>
        </w:rPr>
        <w:t xml:space="preserve"> учетом требований безопасности.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В целях благоустройства на территории поселения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w:t>
      </w:r>
      <w:proofErr w:type="gramStart"/>
      <w:r w:rsidRPr="00601CAB">
        <w:rPr>
          <w:rFonts w:ascii="Times New Roman" w:eastAsia="Times New Roman" w:hAnsi="Times New Roman" w:cs="Times New Roman"/>
          <w:sz w:val="28"/>
          <w:szCs w:val="28"/>
        </w:rPr>
        <w:t>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При создании и благоустройстве ограждений рекомендуется учитывать необходимость, в том числе: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разграничения зеленой зоны (газоны, клумбы, парки) с маршрутами  пешеходов и транспорта;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проектирования дорожек и тротуаров с учетом потоков людей и маршрутов;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разграничения зеленых зон и транзитных путей с помощью применения приемов </w:t>
      </w:r>
      <w:proofErr w:type="spellStart"/>
      <w:r w:rsidRPr="00601CAB">
        <w:rPr>
          <w:rFonts w:ascii="Times New Roman" w:eastAsia="Times New Roman" w:hAnsi="Times New Roman" w:cs="Times New Roman"/>
          <w:sz w:val="28"/>
          <w:szCs w:val="28"/>
        </w:rPr>
        <w:t>разноуровневой</w:t>
      </w:r>
      <w:proofErr w:type="spellEnd"/>
      <w:r w:rsidRPr="00601CAB">
        <w:rPr>
          <w:rFonts w:ascii="Times New Roman" w:eastAsia="Times New Roman" w:hAnsi="Times New Roman" w:cs="Times New Roman"/>
          <w:sz w:val="28"/>
          <w:szCs w:val="28"/>
        </w:rPr>
        <w:t xml:space="preserve"> высоты или создания зеленых кустовых ограждений;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проектирования изменения высоты и геометрии бордюрного камня с учетом сезонных снежных отвалов;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использования бордюрного камня;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замены зеленых зон мощением в случаях, когда ограждение не имеет смысла ввиду небольшого объема зоны или архитектурных особенностей места;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использования (в особенности на границах зеленых зон) многолетних всесезонных кустистых растений;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использования по возможности светоотражающих фасадных конструкций для затененных участков газонов;</w:t>
      </w: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w:t>
      </w:r>
      <w:proofErr w:type="gramStart"/>
      <w:r w:rsidRPr="00601CAB">
        <w:rPr>
          <w:rFonts w:ascii="Times New Roman" w:eastAsia="Times New Roman" w:hAnsi="Times New Roman" w:cs="Times New Roman"/>
          <w:sz w:val="28"/>
          <w:szCs w:val="28"/>
        </w:rPr>
        <w:t xml:space="preserve"> П</w:t>
      </w:r>
      <w:proofErr w:type="gramEnd"/>
      <w:r w:rsidRPr="00601CAB">
        <w:rPr>
          <w:rFonts w:ascii="Times New Roman" w:eastAsia="Times New Roman" w:hAnsi="Times New Roman" w:cs="Times New Roman"/>
          <w:sz w:val="28"/>
          <w:szCs w:val="28"/>
        </w:rPr>
        <w:t>ри установке ограждений необходимо учитывать следующее: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прочность, обеспечивающая защиту пешеходов от наезда автомобилей;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модульность, позволяющая создавать конструкции любой формы;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наличие светоотражающих элементов в местах возможного наезда автомобиля;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расположение ограды не далее 10 см от края газона;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использование нейтральных цветов (черный, серый) или естественного цвета используемого природного материала</w:t>
      </w:r>
      <w:proofErr w:type="gramStart"/>
      <w:r w:rsidRPr="00601CAB">
        <w:rPr>
          <w:rFonts w:ascii="Times New Roman" w:eastAsia="Times New Roman" w:hAnsi="Times New Roman" w:cs="Times New Roman"/>
          <w:sz w:val="28"/>
          <w:szCs w:val="28"/>
        </w:rPr>
        <w:t>.</w:t>
      </w:r>
      <w:proofErr w:type="gramEnd"/>
      <w:r w:rsidRPr="00601CAB">
        <w:rPr>
          <w:rFonts w:ascii="Times New Roman" w:eastAsia="Times New Roman" w:hAnsi="Times New Roman" w:cs="Times New Roman"/>
          <w:sz w:val="28"/>
          <w:szCs w:val="28"/>
        </w:rPr>
        <w:t xml:space="preserve"> </w:t>
      </w:r>
      <w:proofErr w:type="gramStart"/>
      <w:r w:rsidRPr="00601CAB">
        <w:rPr>
          <w:rFonts w:ascii="Times New Roman" w:eastAsia="Times New Roman" w:hAnsi="Times New Roman" w:cs="Times New Roman"/>
          <w:sz w:val="28"/>
          <w:szCs w:val="28"/>
        </w:rPr>
        <w:t>и</w:t>
      </w:r>
      <w:proofErr w:type="gramEnd"/>
      <w:r w:rsidRPr="00601CAB">
        <w:rPr>
          <w:rFonts w:ascii="Times New Roman" w:eastAsia="Times New Roman" w:hAnsi="Times New Roman" w:cs="Times New Roman"/>
          <w:sz w:val="28"/>
          <w:szCs w:val="28"/>
        </w:rPr>
        <w:t xml:space="preserve">спользование других цветов </w:t>
      </w:r>
      <w:r w:rsidRPr="00601CAB">
        <w:rPr>
          <w:rFonts w:ascii="Times New Roman" w:eastAsia="Times New Roman" w:hAnsi="Times New Roman" w:cs="Times New Roman"/>
          <w:sz w:val="28"/>
          <w:szCs w:val="28"/>
        </w:rPr>
        <w:lastRenderedPageBreak/>
        <w:t>возможно при согласовании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6. </w:t>
      </w:r>
      <w:proofErr w:type="gramStart"/>
      <w:r w:rsidRPr="00601CAB">
        <w:rPr>
          <w:rFonts w:ascii="Times New Roman" w:eastAsia="Times New Roman" w:hAnsi="Times New Roman" w:cs="Times New Roman"/>
          <w:sz w:val="28"/>
          <w:szCs w:val="28"/>
        </w:rPr>
        <w:t xml:space="preserve">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поселения, ограждений на </w:t>
      </w:r>
      <w:proofErr w:type="spellStart"/>
      <w:r w:rsidRPr="00601CAB">
        <w:rPr>
          <w:rFonts w:ascii="Times New Roman" w:eastAsia="Times New Roman" w:hAnsi="Times New Roman" w:cs="Times New Roman"/>
          <w:sz w:val="28"/>
          <w:szCs w:val="28"/>
        </w:rPr>
        <w:t>внутридворовых</w:t>
      </w:r>
      <w:proofErr w:type="spellEnd"/>
      <w:r w:rsidRPr="00601CAB">
        <w:rPr>
          <w:rFonts w:ascii="Times New Roman" w:eastAsia="Times New Roman" w:hAnsi="Times New Roman" w:cs="Times New Roman"/>
          <w:sz w:val="28"/>
          <w:szCs w:val="28"/>
        </w:rPr>
        <w:t xml:space="preserve">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инженерных коммуникаций, отделом архитектуры и градостроительства Администрации Березовского района, отделом по</w:t>
      </w:r>
      <w:proofErr w:type="gramEnd"/>
      <w:r w:rsidRPr="00601CAB">
        <w:rPr>
          <w:rFonts w:ascii="Times New Roman" w:eastAsia="Times New Roman" w:hAnsi="Times New Roman" w:cs="Times New Roman"/>
          <w:sz w:val="28"/>
          <w:szCs w:val="28"/>
        </w:rPr>
        <w:t xml:space="preserve"> вопросам малочисленных народов Севера, природопользованию, Управлением по жилищно - коммунальному хозяйству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7. </w:t>
      </w:r>
      <w:proofErr w:type="gramStart"/>
      <w:r w:rsidRPr="00601CAB">
        <w:rPr>
          <w:rFonts w:ascii="Times New Roman" w:eastAsia="Times New Roman" w:hAnsi="Times New Roman" w:cs="Times New Roman"/>
          <w:sz w:val="28"/>
          <w:szCs w:val="28"/>
        </w:rPr>
        <w:t>При разработке проектной документации по планировке территории или эскизного проекта ограждения (на территорию индивидуальной жилой застройки)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отделом архитектуры</w:t>
      </w:r>
      <w:proofErr w:type="gramEnd"/>
      <w:r w:rsidRPr="00601CAB">
        <w:rPr>
          <w:rFonts w:ascii="Times New Roman" w:eastAsia="Times New Roman" w:hAnsi="Times New Roman" w:cs="Times New Roman"/>
          <w:sz w:val="28"/>
          <w:szCs w:val="28"/>
        </w:rPr>
        <w:t xml:space="preserve">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Ограждения (заборы) территорий и земельных участков, расположенные вдоль городских улиц (в том числе индивидуальной жилой застройки), должны выполняться в соответствии с согласованной проектной документацией  в соответствии с   п. 7 настоящей статьи.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9.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10. Ограждения магистралей и транспортных сооружений поселения проектируются и устанавливаются в соответствии с ГОСТ 26804-86, ГОСТ </w:t>
      </w:r>
      <w:proofErr w:type="gramStart"/>
      <w:r w:rsidRPr="00601CAB">
        <w:rPr>
          <w:rFonts w:ascii="Times New Roman" w:eastAsia="Times New Roman" w:hAnsi="Times New Roman" w:cs="Times New Roman"/>
          <w:sz w:val="28"/>
          <w:szCs w:val="28"/>
        </w:rPr>
        <w:t>Р</w:t>
      </w:r>
      <w:proofErr w:type="gramEnd"/>
      <w:r w:rsidRPr="00601CAB">
        <w:rPr>
          <w:rFonts w:ascii="Times New Roman" w:eastAsia="Times New Roman" w:hAnsi="Times New Roman" w:cs="Times New Roman"/>
          <w:sz w:val="28"/>
          <w:szCs w:val="28"/>
        </w:rPr>
        <w:t xml:space="preserve"> 52289-2004, ГОСТ Р 52607-2006.</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 Проектирование и строительство постоянных и временных оград производится в соответствии с требованиями раздела 7 СП 82.13330.2016.</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14. </w:t>
      </w:r>
      <w:proofErr w:type="gramStart"/>
      <w:r w:rsidRPr="00601CAB">
        <w:rPr>
          <w:rFonts w:ascii="Times New Roman" w:eastAsia="Times New Roman" w:hAnsi="Times New Roman" w:cs="Times New Roman"/>
          <w:sz w:val="28"/>
          <w:szCs w:val="28"/>
        </w:rPr>
        <w:t xml:space="preserve">На придомовых территориях многоквартирных жилых домов запрещается устанавливать устройства, ограничивающие движение транспорта по проездам и пешеходов по тротуарам, включая железобетонные блоки, столбы, </w:t>
      </w:r>
      <w:r w:rsidRPr="00601CAB">
        <w:rPr>
          <w:rFonts w:ascii="Times New Roman" w:eastAsia="Times New Roman" w:hAnsi="Times New Roman" w:cs="Times New Roman"/>
          <w:sz w:val="28"/>
          <w:szCs w:val="28"/>
        </w:rPr>
        <w:lastRenderedPageBreak/>
        <w:t>ограждения, шлагбаумы и другие сооружения и устройства, без соответствующего согласования с уполномоченными органами администрации Березовского района, а также в случаях, когда установка данных ограждающих устройств нарушает права третьих лиц в пользовании их имуществом.</w:t>
      </w:r>
      <w:proofErr w:type="gramEnd"/>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15.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кодексом Российской Федерации.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16. Удерживающие ограждения устанавливают:</w:t>
      </w: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обочинах автомобильных дорог;</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газоне, полосе между тротуаром и бровкой земляного полотна, тротуаре дороги или улицы;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 обеих сторон проезжей части мостового сооружения;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разделительной полосе автомобильной дороги, городской дороги или улицы, мостового сооружения.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17. </w:t>
      </w:r>
      <w:proofErr w:type="gramStart"/>
      <w:r w:rsidRPr="00601CAB">
        <w:rPr>
          <w:rFonts w:ascii="Times New Roman" w:eastAsia="Times New Roman" w:hAnsi="Times New Roman" w:cs="Times New Roman"/>
          <w:sz w:val="28"/>
          <w:szCs w:val="28"/>
        </w:rPr>
        <w:t xml:space="preserve">В местах примыкания газонов к проездам, стоянкам автотранспорта, местах возможного наезда автомобилей на газон и </w:t>
      </w:r>
      <w:proofErr w:type="spellStart"/>
      <w:r w:rsidRPr="00601CAB">
        <w:rPr>
          <w:rFonts w:ascii="Times New Roman" w:eastAsia="Times New Roman" w:hAnsi="Times New Roman" w:cs="Times New Roman"/>
          <w:sz w:val="28"/>
          <w:szCs w:val="28"/>
        </w:rPr>
        <w:t>вытаптывания</w:t>
      </w:r>
      <w:proofErr w:type="spellEnd"/>
      <w:r w:rsidRPr="00601CAB">
        <w:rPr>
          <w:rFonts w:ascii="Times New Roman" w:eastAsia="Times New Roman" w:hAnsi="Times New Roman" w:cs="Times New Roman"/>
          <w:sz w:val="28"/>
          <w:szCs w:val="28"/>
        </w:rPr>
        <w:t xml:space="preserve">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твердых покрытий и</w:t>
      </w:r>
      <w:proofErr w:type="gramEnd"/>
      <w:r w:rsidRPr="00601CAB">
        <w:rPr>
          <w:rFonts w:ascii="Times New Roman" w:eastAsia="Times New Roman" w:hAnsi="Times New Roman" w:cs="Times New Roman"/>
          <w:sz w:val="28"/>
          <w:szCs w:val="28"/>
        </w:rPr>
        <w:t xml:space="preserve">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19.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20. Выезды со строительных площадок должны быть оборудованы твердым покрытием на расстоянии не менее 20 м до ворот строительной площадки, а также </w:t>
      </w:r>
      <w:r w:rsidRPr="00601CAB">
        <w:rPr>
          <w:rFonts w:ascii="Times New Roman" w:eastAsia="Times New Roman" w:hAnsi="Times New Roman" w:cs="Times New Roman"/>
          <w:sz w:val="28"/>
          <w:szCs w:val="28"/>
        </w:rPr>
        <w:lastRenderedPageBreak/>
        <w:t>пунктом для мойки колес.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Статья  11.  Размещение и содержание детских и спортивных площадок, площадок для выгула животных, парковок (парковочных мест), малых архитектурных форм</w:t>
      </w:r>
    </w:p>
    <w:p w:rsidR="00601CAB" w:rsidRPr="00601CAB" w:rsidRDefault="00601CAB" w:rsidP="00601CA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Статья 11.1 Малые архитектурные формы</w:t>
      </w:r>
    </w:p>
    <w:p w:rsidR="00601CAB" w:rsidRPr="00601CAB" w:rsidRDefault="00601CAB" w:rsidP="00601CAB">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поселения.</w:t>
      </w:r>
      <w:bookmarkStart w:id="29" w:name="Par184"/>
      <w:bookmarkEnd w:id="29"/>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Порядок согласования, изготовления и установки мемориальных досок и других памятных знаков регулируется муниципальными правовыми актами.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При проектировании, выборе МАФ требуется учитывать:</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соответствие материалов и конструкции МАФ климату и назначению МАФ;</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антивандальную защищенность - от разрушения, оклейки, нанесения надписей и изображений;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возможность ремонта или замены деталей МАФ;</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защиту от образования наледи и снежных заносов, обеспечение стока воды;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удобство обслуживания, а также механизированной и ручной очистки территории рядом с МАФ и под конструкцией;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эргономичность конструкций (высоту и наклон спинки, высоту урн и прочее);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расцветку, не диссонирующую с окружением;</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безопасность для потенциальных пользователей;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стилистическое сочетание с другими МАФ и окружающей архитектурой;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 Общие требования к установке МАФ:</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расположение, не создающее препятствий для пешеходов;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компактная установка на минимальной площади в местах большого скопления людей;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устойчивость конструкции;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надежная фиксация или обеспечение возможности перемещения в зависимости от условий расположения;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наличие в каждой конкретной зоне МАФ рекомендуемых типов для такой зоны.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Решения об установке на территории поселения мемориальных досок и других памятных знаков (в качестве одной из форм увековечения памяти выдающихся событий в истории поселения, а также выдающихся личностей, достижения и вклад которых в сфере их деятельности принесли пользу поселению) принимаются  комиссией администрации Березовского района.</w:t>
      </w:r>
      <w:bookmarkStart w:id="30" w:name="Par187"/>
      <w:bookmarkEnd w:id="30"/>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Установка монументальных и скульптурных композиций, отдельных скульптур, памятных знаков,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9. </w:t>
      </w:r>
      <w:proofErr w:type="gramStart"/>
      <w:r w:rsidRPr="00601CAB">
        <w:rPr>
          <w:rFonts w:ascii="Times New Roman" w:eastAsia="Times New Roman" w:hAnsi="Times New Roman" w:cs="Times New Roman"/>
          <w:sz w:val="28"/>
          <w:szCs w:val="28"/>
        </w:rPr>
        <w:t>Знаки охраны памятников истории и культуры изготавливаются и устанавливаются силами учреждений, подведомственных комитету  по культуре и спорту  администрации Березовского района,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поселения или округа.</w:t>
      </w:r>
      <w:proofErr w:type="gramEnd"/>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10. </w:t>
      </w:r>
      <w:proofErr w:type="gramStart"/>
      <w:r w:rsidRPr="00601CAB">
        <w:rPr>
          <w:rFonts w:ascii="Times New Roman" w:eastAsia="Times New Roman" w:hAnsi="Times New Roman" w:cs="Times New Roman"/>
          <w:sz w:val="28"/>
          <w:szCs w:val="28"/>
        </w:rPr>
        <w:t>Знаки охраны памятников природы устанавливаются силами и средствами отдела по вопросам малочисленных народов Севера, природопользованию, сельскому хозяйству и экологии администрации Березовского района,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поселения</w:t>
      </w:r>
      <w:proofErr w:type="gramEnd"/>
      <w:r w:rsidRPr="00601CAB">
        <w:rPr>
          <w:rFonts w:ascii="Times New Roman" w:eastAsia="Times New Roman" w:hAnsi="Times New Roman" w:cs="Times New Roman"/>
          <w:sz w:val="28"/>
          <w:szCs w:val="28"/>
        </w:rPr>
        <w:t xml:space="preserve"> или округа.</w:t>
      </w:r>
      <w:bookmarkStart w:id="31" w:name="Par192"/>
      <w:bookmarkEnd w:id="31"/>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11. Для оформления мобильного озеленения в парках, скверах и прочих рекреационных участках, расположенных на территории поселения, рекомендуется применять специальные устройства: трельяжи, шпалеры, </w:t>
      </w:r>
      <w:proofErr w:type="spellStart"/>
      <w:r w:rsidRPr="00601CAB">
        <w:rPr>
          <w:rFonts w:ascii="Times New Roman" w:eastAsia="Times New Roman" w:hAnsi="Times New Roman" w:cs="Times New Roman"/>
          <w:sz w:val="28"/>
          <w:szCs w:val="28"/>
        </w:rPr>
        <w:t>перголы</w:t>
      </w:r>
      <w:proofErr w:type="spellEnd"/>
      <w:r w:rsidRPr="00601CAB">
        <w:rPr>
          <w:rFonts w:ascii="Times New Roman" w:eastAsia="Times New Roman" w:hAnsi="Times New Roman" w:cs="Times New Roman"/>
          <w:sz w:val="28"/>
          <w:szCs w:val="28"/>
        </w:rPr>
        <w:t>, цветочницы, вазоны.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 Требования к установке цветочниц (вазонов), в том числе  навесных:</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высота цветочниц (вазонов) обеспечивает предотвращение случайного наезда автомобилей и попадания мусора;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дизайн (цвет, форма) цветочниц (вазонов) не отвлекает внимание от растений;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Для содержания цветочных ваз и урн постоянно в хорошем внешнем и санитарно-гигиеническом состоянии необходимо:</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вовремя убирать все сломанные или ремонтировать частично поврежденные урны и вазы;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протирать внешние стенки влажной тряпкой с удалением подтеков и грязи;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собирать и удалять случайный мусор, отцветшие соцветия и цветы, засохшие листья.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w:t>
      </w:r>
      <w:proofErr w:type="gramStart"/>
      <w:r w:rsidRPr="00601CAB">
        <w:rPr>
          <w:rFonts w:ascii="Times New Roman" w:eastAsia="Times New Roman" w:hAnsi="Times New Roman" w:cs="Times New Roman"/>
          <w:sz w:val="28"/>
          <w:szCs w:val="28"/>
        </w:rPr>
        <w:t>на территории поселения с подключением к централизованным системам водоотведения для отведения избытка воды в дренажную сеть</w:t>
      </w:r>
      <w:proofErr w:type="gramEnd"/>
      <w:r w:rsidRPr="00601CAB">
        <w:rPr>
          <w:rFonts w:ascii="Times New Roman" w:eastAsia="Times New Roman" w:hAnsi="Times New Roman" w:cs="Times New Roman"/>
          <w:sz w:val="28"/>
          <w:szCs w:val="28"/>
        </w:rPr>
        <w:t xml:space="preserve">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16. Установка городской мебели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601CAB">
        <w:rPr>
          <w:rFonts w:ascii="Times New Roman" w:eastAsia="Times New Roman" w:hAnsi="Times New Roman" w:cs="Times New Roman"/>
          <w:sz w:val="28"/>
          <w:szCs w:val="28"/>
        </w:rPr>
        <w:t>выступающими</w:t>
      </w:r>
      <w:proofErr w:type="gramEnd"/>
      <w:r w:rsidRPr="00601CAB">
        <w:rPr>
          <w:rFonts w:ascii="Times New Roman" w:eastAsia="Times New Roman" w:hAnsi="Times New Roman" w:cs="Times New Roman"/>
          <w:sz w:val="28"/>
          <w:szCs w:val="28"/>
        </w:rPr>
        <w:t xml:space="preserve"> над поверхностью земли.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на территории особо охраняемых природных </w:t>
      </w:r>
      <w:proofErr w:type="gramStart"/>
      <w:r w:rsidRPr="00601CAB">
        <w:rPr>
          <w:rFonts w:ascii="Times New Roman" w:eastAsia="Times New Roman" w:hAnsi="Times New Roman" w:cs="Times New Roman"/>
          <w:sz w:val="28"/>
          <w:szCs w:val="28"/>
        </w:rPr>
        <w:t>территорий</w:t>
      </w:r>
      <w:proofErr w:type="gramEnd"/>
      <w:r w:rsidRPr="00601CAB">
        <w:rPr>
          <w:rFonts w:ascii="Times New Roman" w:eastAsia="Times New Roman" w:hAnsi="Times New Roman" w:cs="Times New Roman"/>
          <w:sz w:val="28"/>
          <w:szCs w:val="28"/>
        </w:rPr>
        <w:t xml:space="preserve"> возможно выполнять скамьи и столы из древесных пней-срубов, бревен и плах, не имеющих сколов и острых углов.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18. 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w:t>
      </w:r>
      <w:r w:rsidRPr="00601CAB">
        <w:rPr>
          <w:rFonts w:ascii="Times New Roman" w:eastAsia="Times New Roman" w:hAnsi="Times New Roman" w:cs="Times New Roman"/>
          <w:sz w:val="28"/>
          <w:szCs w:val="28"/>
        </w:rPr>
        <w:lastRenderedPageBreak/>
        <w:t>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19. </w:t>
      </w:r>
      <w:proofErr w:type="gramStart"/>
      <w:r w:rsidRPr="00601CAB">
        <w:rPr>
          <w:rFonts w:ascii="Times New Roman" w:eastAsia="Times New Roman" w:hAnsi="Times New Roman" w:cs="Times New Roman"/>
          <w:sz w:val="28"/>
          <w:szCs w:val="28"/>
        </w:rPr>
        <w:t>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отделом архитектуры и градостроительства администрации Березовского района, на</w:t>
      </w:r>
      <w:proofErr w:type="gramEnd"/>
      <w:r w:rsidRPr="00601CAB">
        <w:rPr>
          <w:rFonts w:ascii="Times New Roman" w:eastAsia="Times New Roman" w:hAnsi="Times New Roman" w:cs="Times New Roman"/>
          <w:sz w:val="28"/>
          <w:szCs w:val="28"/>
        </w:rPr>
        <w:t xml:space="preserve"> </w:t>
      </w:r>
      <w:proofErr w:type="gramStart"/>
      <w:r w:rsidRPr="00601CAB">
        <w:rPr>
          <w:rFonts w:ascii="Times New Roman" w:eastAsia="Times New Roman" w:hAnsi="Times New Roman" w:cs="Times New Roman"/>
          <w:sz w:val="28"/>
          <w:szCs w:val="28"/>
        </w:rPr>
        <w:t>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 согласовываются с отделом по вопросам малочисленных народов Севера, природопользованию, сельскому хозяйству и экологии, на иных элементах обустройства улиц и дорог - с управлением по жилищно-коммунальному хозяйству администрации Березовского района.</w:t>
      </w:r>
      <w:proofErr w:type="gramEnd"/>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20. 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21. 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РФ.</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22.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Pr="00601CAB">
        <w:rPr>
          <w:rFonts w:ascii="Times New Roman" w:eastAsia="Times New Roman" w:hAnsi="Times New Roman" w:cs="Times New Roman"/>
          <w:sz w:val="28"/>
          <w:szCs w:val="28"/>
        </w:rPr>
        <w:t>экологичность</w:t>
      </w:r>
      <w:proofErr w:type="spellEnd"/>
      <w:r w:rsidRPr="00601CAB">
        <w:rPr>
          <w:rFonts w:ascii="Times New Roman" w:eastAsia="Times New Roman" w:hAnsi="Times New Roman" w:cs="Times New Roman"/>
          <w:sz w:val="28"/>
          <w:szCs w:val="28"/>
        </w:rPr>
        <w:t>, безопасность (отсутствие острых углов), удобство в пользовании, легкость очистки, привлекательный внешний вид.</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23. 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жилые дома и сооружения транспорта (аэропорты, вокзалы).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24. К уличному техническому оборудованию относятся укрытия,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Pr="00601CAB">
        <w:rPr>
          <w:rFonts w:ascii="Times New Roman" w:eastAsia="Times New Roman" w:hAnsi="Times New Roman" w:cs="Times New Roman"/>
          <w:sz w:val="28"/>
          <w:szCs w:val="28"/>
        </w:rPr>
        <w:lastRenderedPageBreak/>
        <w:t>дождеприемных</w:t>
      </w:r>
      <w:proofErr w:type="spellEnd"/>
      <w:r w:rsidRPr="00601CAB">
        <w:rPr>
          <w:rFonts w:ascii="Times New Roman" w:eastAsia="Times New Roman" w:hAnsi="Times New Roman" w:cs="Times New Roman"/>
          <w:sz w:val="28"/>
          <w:szCs w:val="28"/>
        </w:rPr>
        <w:t xml:space="preserve"> колодцев, вентиляционные шахты подземных коммуникаций, шкафы телефонной связи и т.п.).</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25.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на одном уровне с покрытием прилегающей поверхности.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26.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27.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вентиляционные шахты должны быть оборудованы решетками;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воздушные инженерные коммуникации преимущественно переводить под землю.</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28. Изготовление и установка малых архитектурных форм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29.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30. </w:t>
      </w:r>
      <w:proofErr w:type="gramStart"/>
      <w:r w:rsidRPr="00601CAB">
        <w:rPr>
          <w:rFonts w:ascii="Times New Roman" w:eastAsia="Times New Roman" w:hAnsi="Times New Roman" w:cs="Times New Roman"/>
          <w:sz w:val="28"/>
          <w:szCs w:val="28"/>
        </w:rPr>
        <w:t>Виды, количество, параметры и принципы размещения малых архитектурных форм,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отделом по вопросам малочисленных народов Севера, природопользованию, сельскому хозяйству и экологии, на иных элементах обустройства улиц</w:t>
      </w:r>
      <w:proofErr w:type="gramEnd"/>
      <w:r w:rsidRPr="00601CAB">
        <w:rPr>
          <w:rFonts w:ascii="Times New Roman" w:eastAsia="Times New Roman" w:hAnsi="Times New Roman" w:cs="Times New Roman"/>
          <w:sz w:val="28"/>
          <w:szCs w:val="28"/>
        </w:rPr>
        <w:t xml:space="preserve"> и дорог - с управлением по жилищно-коммунальному хозяйству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31. Отражение указанной информации о малых архитектурных формах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32. Проектная документация, в которой отражены решения по благоустройству, в том числе архитектурные и цветовые решения малых </w:t>
      </w:r>
      <w:r w:rsidRPr="00601CAB">
        <w:rPr>
          <w:rFonts w:ascii="Times New Roman" w:eastAsia="Times New Roman" w:hAnsi="Times New Roman" w:cs="Times New Roman"/>
          <w:sz w:val="28"/>
          <w:szCs w:val="28"/>
        </w:rPr>
        <w:lastRenderedPageBreak/>
        <w:t>архитектурных форм, должна быть согласована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33. </w:t>
      </w:r>
      <w:proofErr w:type="gramStart"/>
      <w:r w:rsidRPr="00601CAB">
        <w:rPr>
          <w:rFonts w:ascii="Times New Roman" w:eastAsia="Times New Roman" w:hAnsi="Times New Roman" w:cs="Times New Roman"/>
          <w:sz w:val="28"/>
          <w:szCs w:val="28"/>
        </w:rPr>
        <w:t>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отделом по вопросам малочисленных народов Севера, природопользованию, сельскому хозяйству и экологии.</w:t>
      </w:r>
      <w:proofErr w:type="gramEnd"/>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34. Для культурных и общественных центров поселенческого и микрорайонного значения, а также рекреационных зон массового отдыха горожан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32" w:name="Par211"/>
      <w:bookmarkStart w:id="33" w:name="Par212"/>
      <w:bookmarkEnd w:id="32"/>
      <w:bookmarkEnd w:id="33"/>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35. При размещении на территории поселения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w:t>
      </w:r>
      <w:proofErr w:type="gramStart"/>
      <w:r w:rsidRPr="00601CAB">
        <w:rPr>
          <w:rFonts w:ascii="Times New Roman" w:eastAsia="Times New Roman" w:hAnsi="Times New Roman" w:cs="Times New Roman"/>
          <w:sz w:val="28"/>
          <w:szCs w:val="28"/>
        </w:rPr>
        <w:t>Р</w:t>
      </w:r>
      <w:proofErr w:type="gramEnd"/>
      <w:r w:rsidRPr="00601CAB">
        <w:rPr>
          <w:rFonts w:ascii="Times New Roman" w:eastAsia="Times New Roman" w:hAnsi="Times New Roman" w:cs="Times New Roman"/>
          <w:sz w:val="28"/>
          <w:szCs w:val="28"/>
        </w:rPr>
        <w:t xml:space="preserve"> 52044-2003 «Наружная реклама на автомобильных дорогах и территориях городских и сельских поселений».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36. При несоблюдении требований Правил МАФ должны быть демонтированы по предписанию уполномоченного структурного подразделения администрации Березовского района силами и средствами лиц или организаций, их установивших.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37.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38. 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39. Глухие заборы рекомендуется заменять просматриваемыми. Если нет возможности убрать забор или заменить </w:t>
      </w:r>
      <w:proofErr w:type="gramStart"/>
      <w:r w:rsidRPr="00601CAB">
        <w:rPr>
          <w:rFonts w:ascii="Times New Roman" w:eastAsia="Times New Roman" w:hAnsi="Times New Roman" w:cs="Times New Roman"/>
          <w:sz w:val="28"/>
          <w:szCs w:val="28"/>
        </w:rPr>
        <w:t>на</w:t>
      </w:r>
      <w:proofErr w:type="gramEnd"/>
      <w:r w:rsidRPr="00601CAB">
        <w:rPr>
          <w:rFonts w:ascii="Times New Roman" w:eastAsia="Times New Roman" w:hAnsi="Times New Roman" w:cs="Times New Roman"/>
          <w:sz w:val="28"/>
          <w:szCs w:val="28"/>
        </w:rPr>
        <w:t xml:space="preserve"> </w:t>
      </w:r>
      <w:proofErr w:type="gramStart"/>
      <w:r w:rsidRPr="00601CAB">
        <w:rPr>
          <w:rFonts w:ascii="Times New Roman" w:eastAsia="Times New Roman" w:hAnsi="Times New Roman" w:cs="Times New Roman"/>
          <w:sz w:val="28"/>
          <w:szCs w:val="28"/>
        </w:rPr>
        <w:t>просматриваемый</w:t>
      </w:r>
      <w:proofErr w:type="gramEnd"/>
      <w:r w:rsidRPr="00601CAB">
        <w:rPr>
          <w:rFonts w:ascii="Times New Roman" w:eastAsia="Times New Roman" w:hAnsi="Times New Roman" w:cs="Times New Roman"/>
          <w:sz w:val="28"/>
          <w:szCs w:val="28"/>
        </w:rPr>
        <w:t>,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40. 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41. При проектировании оборудования предусматривать его </w:t>
      </w:r>
      <w:proofErr w:type="spellStart"/>
      <w:r w:rsidRPr="00601CAB">
        <w:rPr>
          <w:rFonts w:ascii="Times New Roman" w:eastAsia="Times New Roman" w:hAnsi="Times New Roman" w:cs="Times New Roman"/>
          <w:sz w:val="28"/>
          <w:szCs w:val="28"/>
        </w:rPr>
        <w:t>вандалозащищенность</w:t>
      </w:r>
      <w:proofErr w:type="spellEnd"/>
      <w:r w:rsidRPr="00601CAB">
        <w:rPr>
          <w:rFonts w:ascii="Times New Roman" w:eastAsia="Times New Roman" w:hAnsi="Times New Roman" w:cs="Times New Roman"/>
          <w:sz w:val="28"/>
          <w:szCs w:val="28"/>
        </w:rPr>
        <w:t>, в том числе: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использовать легко очищающиеся и не боящиеся абразивных и растворяющих веществ материалы.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использовать на плоских поверхностях оборудования и МАФ перфорирование или рельефное </w:t>
      </w:r>
      <w:proofErr w:type="spellStart"/>
      <w:r w:rsidRPr="00601CAB">
        <w:rPr>
          <w:rFonts w:ascii="Times New Roman" w:eastAsia="Times New Roman" w:hAnsi="Times New Roman" w:cs="Times New Roman"/>
          <w:sz w:val="28"/>
          <w:szCs w:val="28"/>
        </w:rPr>
        <w:t>текстурирование</w:t>
      </w:r>
      <w:proofErr w:type="spellEnd"/>
      <w:r w:rsidRPr="00601CAB">
        <w:rPr>
          <w:rFonts w:ascii="Times New Roman" w:eastAsia="Times New Roman" w:hAnsi="Times New Roman" w:cs="Times New Roman"/>
          <w:sz w:val="28"/>
          <w:szCs w:val="28"/>
        </w:rPr>
        <w:t>, которое мешает расклейке объявлений и разрисовыванию поверхности и облегчает очистку;</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при размещении оборудования рекомендуется предусматривать его </w:t>
      </w:r>
      <w:proofErr w:type="spellStart"/>
      <w:r w:rsidRPr="00601CAB">
        <w:rPr>
          <w:rFonts w:ascii="Times New Roman" w:eastAsia="Times New Roman" w:hAnsi="Times New Roman" w:cs="Times New Roman"/>
          <w:sz w:val="28"/>
          <w:szCs w:val="28"/>
        </w:rPr>
        <w:t>вандалозащищенность</w:t>
      </w:r>
      <w:proofErr w:type="spellEnd"/>
      <w:r w:rsidRPr="00601CAB">
        <w:rPr>
          <w:rFonts w:ascii="Times New Roman" w:eastAsia="Times New Roman" w:hAnsi="Times New Roman" w:cs="Times New Roman"/>
          <w:sz w:val="28"/>
          <w:szCs w:val="28"/>
        </w:rPr>
        <w:t>: - оборудование (будки, остановки, столбы, заборы) и фасады зданий рекомендуется защитить с помощью полезной информации, стрит-арта, озеленения.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43.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44.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601CAB" w:rsidRPr="00601CAB" w:rsidRDefault="00601CAB" w:rsidP="00601CAB">
      <w:pPr>
        <w:autoSpaceDE w:val="0"/>
        <w:autoSpaceDN w:val="0"/>
        <w:adjustRightInd w:val="0"/>
        <w:spacing w:after="0" w:line="240" w:lineRule="auto"/>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Статья 11.2. Детские и спортивные площадки</w:t>
      </w:r>
    </w:p>
    <w:p w:rsidR="00601CAB" w:rsidRPr="00601CAB" w:rsidRDefault="00601CAB" w:rsidP="00601CAB">
      <w:pPr>
        <w:autoSpaceDE w:val="0"/>
        <w:autoSpaceDN w:val="0"/>
        <w:adjustRightInd w:val="0"/>
        <w:spacing w:after="0" w:line="240" w:lineRule="auto"/>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деревянные - предохранены от загнивания, выполнены из древесины хвойных пород не ниже 2-го сорта, гладко остроганы;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бетонные и железобетонные - выполнены из бетона класса не ниже В25, марки по морозостойкости не менее F150, поверхности должны быть гладкими;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металлические - должны быть надежно соединены, металл и </w:t>
      </w:r>
      <w:proofErr w:type="spellStart"/>
      <w:r w:rsidRPr="00601CAB">
        <w:rPr>
          <w:rFonts w:ascii="Times New Roman" w:eastAsia="Times New Roman" w:hAnsi="Times New Roman" w:cs="Times New Roman"/>
          <w:sz w:val="28"/>
          <w:szCs w:val="28"/>
        </w:rPr>
        <w:t>металлопластик</w:t>
      </w:r>
      <w:proofErr w:type="spellEnd"/>
      <w:r w:rsidRPr="00601CAB">
        <w:rPr>
          <w:rFonts w:ascii="Times New Roman" w:eastAsia="Times New Roman" w:hAnsi="Times New Roman" w:cs="Times New Roman"/>
          <w:sz w:val="28"/>
          <w:szCs w:val="28"/>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 Элементы, нагружаемые динамическими воздействиями (качели, карусели, лестницы и др.), должны быть проверены на надежность и устойчивость.</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 В конструкциях игрового оборудования должны исключаться острые углы, </w:t>
      </w:r>
      <w:proofErr w:type="spellStart"/>
      <w:r w:rsidRPr="00601CAB">
        <w:rPr>
          <w:rFonts w:ascii="Times New Roman" w:eastAsia="Times New Roman" w:hAnsi="Times New Roman" w:cs="Times New Roman"/>
          <w:sz w:val="28"/>
          <w:szCs w:val="28"/>
        </w:rPr>
        <w:t>застревание</w:t>
      </w:r>
      <w:proofErr w:type="spellEnd"/>
      <w:r w:rsidRPr="00601CAB">
        <w:rPr>
          <w:rFonts w:ascii="Times New Roman" w:eastAsia="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Par1581" w:tooltip="Минимальные расстояния безопасности" w:history="1">
        <w:r w:rsidRPr="00601CAB">
          <w:rPr>
            <w:rFonts w:ascii="Times New Roman" w:eastAsia="Times New Roman" w:hAnsi="Times New Roman" w:cs="Times New Roman"/>
            <w:sz w:val="28"/>
            <w:szCs w:val="28"/>
            <w:u w:val="single"/>
          </w:rPr>
          <w:t>таблицей 3</w:t>
        </w:r>
      </w:hyperlink>
      <w:r w:rsidRPr="00601CAB">
        <w:rPr>
          <w:rFonts w:ascii="Times New Roman" w:eastAsia="Times New Roman" w:hAnsi="Times New Roman" w:cs="Times New Roman"/>
          <w:sz w:val="28"/>
          <w:szCs w:val="28"/>
        </w:rPr>
        <w:t xml:space="preserve">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601CAB" w:rsidRPr="00601CAB" w:rsidRDefault="00601CAB" w:rsidP="00601CAB">
      <w:pPr>
        <w:widowControl w:val="0"/>
        <w:autoSpaceDE w:val="0"/>
        <w:autoSpaceDN w:val="0"/>
        <w:adjustRightInd w:val="0"/>
        <w:spacing w:after="0" w:line="240" w:lineRule="auto"/>
        <w:ind w:firstLine="709"/>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Статья 11.3  Площадки для выгула животных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601CAB">
        <w:rPr>
          <w:rFonts w:ascii="Times New Roman" w:eastAsia="Times New Roman" w:hAnsi="Times New Roman" w:cs="Times New Roman"/>
          <w:sz w:val="28"/>
          <w:szCs w:val="28"/>
        </w:rPr>
        <w:t xml:space="preserve">1) Площадки для выгула животных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5" w:history="1">
        <w:r w:rsidRPr="00601CAB">
          <w:rPr>
            <w:rFonts w:ascii="Times New Roman" w:eastAsia="Times New Roman" w:hAnsi="Times New Roman" w:cs="Times New Roman"/>
            <w:sz w:val="28"/>
            <w:szCs w:val="28"/>
            <w:u w:val="single"/>
          </w:rPr>
          <w:t>статьей 44</w:t>
        </w:r>
      </w:hyperlink>
      <w:r w:rsidRPr="00601CAB">
        <w:rPr>
          <w:rFonts w:ascii="Times New Roman" w:eastAsia="Times New Roman" w:hAnsi="Times New Roman" w:cs="Times New Roman"/>
          <w:sz w:val="28"/>
          <w:szCs w:val="28"/>
        </w:rP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w:t>
      </w:r>
      <w:proofErr w:type="gramEnd"/>
      <w:r w:rsidRPr="00601CAB">
        <w:rPr>
          <w:rFonts w:ascii="Times New Roman" w:eastAsia="Times New Roman" w:hAnsi="Times New Roman" w:cs="Times New Roman"/>
          <w:sz w:val="28"/>
          <w:szCs w:val="28"/>
        </w:rPr>
        <w:t>. Размещение площадки на территориях природного комплекса согласовывается с отделом по вопросам малочисленных народов Севера, природопользованию, сельскому хозяйству и экологии.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Размеры площадок для выгула собак, размещаемые на территориях жилого назначения, принимаются 400 - 600 </w:t>
      </w:r>
      <w:proofErr w:type="spellStart"/>
      <w:r w:rsidRPr="00601CAB">
        <w:rPr>
          <w:rFonts w:ascii="Times New Roman" w:eastAsia="Times New Roman" w:hAnsi="Times New Roman" w:cs="Times New Roman"/>
          <w:sz w:val="28"/>
          <w:szCs w:val="28"/>
        </w:rPr>
        <w:t>кв</w:t>
      </w:r>
      <w:proofErr w:type="gramStart"/>
      <w:r w:rsidRPr="00601CAB">
        <w:rPr>
          <w:rFonts w:ascii="Times New Roman" w:eastAsia="Times New Roman" w:hAnsi="Times New Roman" w:cs="Times New Roman"/>
          <w:sz w:val="28"/>
          <w:szCs w:val="28"/>
        </w:rPr>
        <w:t>.м</w:t>
      </w:r>
      <w:proofErr w:type="spellEnd"/>
      <w:proofErr w:type="gramEnd"/>
      <w:r w:rsidRPr="00601CAB">
        <w:rPr>
          <w:rFonts w:ascii="Times New Roman" w:eastAsia="Times New Roman" w:hAnsi="Times New Roman" w:cs="Times New Roman"/>
          <w:sz w:val="28"/>
          <w:szCs w:val="28"/>
        </w:rPr>
        <w:t xml:space="preserve">, на прочих территориях - до 800 </w:t>
      </w:r>
      <w:proofErr w:type="spellStart"/>
      <w:r w:rsidRPr="00601CAB">
        <w:rPr>
          <w:rFonts w:ascii="Times New Roman" w:eastAsia="Times New Roman" w:hAnsi="Times New Roman" w:cs="Times New Roman"/>
          <w:sz w:val="28"/>
          <w:szCs w:val="28"/>
        </w:rPr>
        <w:t>кв.м</w:t>
      </w:r>
      <w:proofErr w:type="spellEnd"/>
      <w:r w:rsidRPr="00601CAB">
        <w:rPr>
          <w:rFonts w:ascii="Times New Roman" w:eastAsia="Times New Roman" w:hAnsi="Times New Roman" w:cs="Times New Roman"/>
          <w:sz w:val="28"/>
          <w:szCs w:val="28"/>
        </w:rPr>
        <w:t>,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Перечень элементов благоустройства на территории площадки для выгула собак включает различные виды покрытия, ограждение, скамьи, урны, диспенсеры-держатели для гигиенических комплектов для сбора собачьих </w:t>
      </w:r>
      <w:r w:rsidRPr="00601CAB">
        <w:rPr>
          <w:rFonts w:ascii="Times New Roman" w:eastAsia="Times New Roman" w:hAnsi="Times New Roman" w:cs="Times New Roman"/>
          <w:sz w:val="28"/>
          <w:szCs w:val="28"/>
        </w:rPr>
        <w:lastRenderedPageBreak/>
        <w:t xml:space="preserve">экскрементов, осветительное и информационное оборудование. Допускается предусматривать </w:t>
      </w:r>
      <w:proofErr w:type="spellStart"/>
      <w:r w:rsidRPr="00601CAB">
        <w:rPr>
          <w:rFonts w:ascii="Times New Roman" w:eastAsia="Times New Roman" w:hAnsi="Times New Roman" w:cs="Times New Roman"/>
          <w:sz w:val="28"/>
          <w:szCs w:val="28"/>
        </w:rPr>
        <w:t>периметральное</w:t>
      </w:r>
      <w:proofErr w:type="spellEnd"/>
      <w:r w:rsidRPr="00601CAB">
        <w:rPr>
          <w:rFonts w:ascii="Times New Roman" w:eastAsia="Times New Roman" w:hAnsi="Times New Roman" w:cs="Times New Roman"/>
          <w:sz w:val="28"/>
          <w:szCs w:val="28"/>
        </w:rPr>
        <w:t xml:space="preserve"> озеленение.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На территории площадки предусматривается информационный стенд с правилами пользования площадкой.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7) Озеленение проектируется из </w:t>
      </w:r>
      <w:proofErr w:type="spellStart"/>
      <w:r w:rsidRPr="00601CAB">
        <w:rPr>
          <w:rFonts w:ascii="Times New Roman" w:eastAsia="Times New Roman" w:hAnsi="Times New Roman" w:cs="Times New Roman"/>
          <w:sz w:val="28"/>
          <w:szCs w:val="28"/>
        </w:rPr>
        <w:t>периметральных</w:t>
      </w:r>
      <w:proofErr w:type="spellEnd"/>
      <w:r w:rsidRPr="00601CAB">
        <w:rPr>
          <w:rFonts w:ascii="Times New Roman" w:eastAsia="Times New Roman" w:hAnsi="Times New Roman" w:cs="Times New Roman"/>
          <w:sz w:val="28"/>
          <w:szCs w:val="28"/>
        </w:rPr>
        <w:t xml:space="preserve"> плотных посадок высокого кустарника в виде живой изгороди.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 (лестница, кольцо, барьер, бум и др.).</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9) Покрытие площадки предусматривать </w:t>
      </w:r>
      <w:proofErr w:type="gramStart"/>
      <w:r w:rsidRPr="00601CAB">
        <w:rPr>
          <w:rFonts w:ascii="Times New Roman" w:eastAsia="Times New Roman" w:hAnsi="Times New Roman" w:cs="Times New Roman"/>
          <w:sz w:val="28"/>
          <w:szCs w:val="28"/>
        </w:rPr>
        <w:t>имеющим</w:t>
      </w:r>
      <w:proofErr w:type="gramEnd"/>
      <w:r w:rsidRPr="00601CAB">
        <w:rPr>
          <w:rFonts w:ascii="Times New Roman" w:eastAsia="Times New Roman" w:hAnsi="Times New Roman" w:cs="Times New Roman"/>
          <w:sz w:val="28"/>
          <w:szCs w:val="28"/>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10)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 Выгул собак разрешается только с поводком и в сопровождении хозяев.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Статья 11.4 Парковки, парковочные места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1.Участки длительного и кратковременного хранения автотранспортных сре</w:t>
      </w:r>
      <w:proofErr w:type="gramStart"/>
      <w:r w:rsidRPr="00601CAB">
        <w:rPr>
          <w:rFonts w:ascii="Times New Roman" w:eastAsia="Times New Roman" w:hAnsi="Times New Roman" w:cs="Times New Roman"/>
          <w:sz w:val="28"/>
          <w:szCs w:val="28"/>
        </w:rPr>
        <w:t>дств вкл</w:t>
      </w:r>
      <w:proofErr w:type="gramEnd"/>
      <w:r w:rsidRPr="00601CAB">
        <w:rPr>
          <w:rFonts w:ascii="Times New Roman" w:eastAsia="Times New Roman" w:hAnsi="Times New Roman" w:cs="Times New Roman"/>
          <w:sz w:val="28"/>
          <w:szCs w:val="28"/>
        </w:rPr>
        <w:t xml:space="preserve">ючают в себя: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автостоянки – открытые площадки, предназначенные для хранения автомобилей;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гостевые стоянки – открытые площадки, предназначенные для парковки легковых автомобилей посетителей жилых зон;</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гаражи-стоянки – здания и сооружения, предназначенные для хранения или парковки автомобилей;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гаражи – здания, предназначенные для длительного хранения и технического обслуживания автомобилей.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 xml:space="preserve">Статья 12. Организация освещения территории, архитектурная подсветка зданий, строений, сооружений.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601CAB">
        <w:rPr>
          <w:rFonts w:ascii="Times New Roman" w:eastAsia="Times New Roman" w:hAnsi="Times New Roman" w:cs="Times New Roman"/>
          <w:sz w:val="28"/>
          <w:szCs w:val="28"/>
        </w:rPr>
        <w:t>светопланировочных</w:t>
      </w:r>
      <w:proofErr w:type="spellEnd"/>
      <w:r w:rsidRPr="00601CAB">
        <w:rPr>
          <w:rFonts w:ascii="Times New Roman" w:eastAsia="Times New Roman" w:hAnsi="Times New Roman" w:cs="Times New Roman"/>
          <w:sz w:val="28"/>
          <w:szCs w:val="28"/>
        </w:rPr>
        <w:t xml:space="preserve"> и </w:t>
      </w:r>
      <w:proofErr w:type="spellStart"/>
      <w:r w:rsidRPr="00601CAB">
        <w:rPr>
          <w:rFonts w:ascii="Times New Roman" w:eastAsia="Times New Roman" w:hAnsi="Times New Roman" w:cs="Times New Roman"/>
          <w:sz w:val="28"/>
          <w:szCs w:val="28"/>
        </w:rPr>
        <w:t>светокомпозиционных</w:t>
      </w:r>
      <w:proofErr w:type="spellEnd"/>
      <w:r w:rsidRPr="00601CAB">
        <w:rPr>
          <w:rFonts w:ascii="Times New Roman" w:eastAsia="Times New Roman" w:hAnsi="Times New Roman" w:cs="Times New Roman"/>
          <w:sz w:val="28"/>
          <w:szCs w:val="28"/>
        </w:rPr>
        <w:t xml:space="preserve"> задач, в том числе при необходимости светоцветового зонирования территорий поселения и формирования системы </w:t>
      </w:r>
      <w:proofErr w:type="spellStart"/>
      <w:r w:rsidRPr="00601CAB">
        <w:rPr>
          <w:rFonts w:ascii="Times New Roman" w:eastAsia="Times New Roman" w:hAnsi="Times New Roman" w:cs="Times New Roman"/>
          <w:sz w:val="28"/>
          <w:szCs w:val="28"/>
        </w:rPr>
        <w:t>светопространственных</w:t>
      </w:r>
      <w:proofErr w:type="spellEnd"/>
      <w:r w:rsidRPr="00601CAB">
        <w:rPr>
          <w:rFonts w:ascii="Times New Roman" w:eastAsia="Times New Roman" w:hAnsi="Times New Roman" w:cs="Times New Roman"/>
          <w:sz w:val="28"/>
          <w:szCs w:val="28"/>
        </w:rPr>
        <w:t xml:space="preserve"> ансамблей.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экономичность и </w:t>
      </w:r>
      <w:proofErr w:type="spellStart"/>
      <w:r w:rsidRPr="00601CAB">
        <w:rPr>
          <w:rFonts w:ascii="Times New Roman" w:eastAsia="Times New Roman" w:hAnsi="Times New Roman" w:cs="Times New Roman"/>
          <w:sz w:val="28"/>
          <w:szCs w:val="28"/>
        </w:rPr>
        <w:t>энергоэффективность</w:t>
      </w:r>
      <w:proofErr w:type="spellEnd"/>
      <w:r w:rsidRPr="00601CAB">
        <w:rPr>
          <w:rFonts w:ascii="Times New Roman" w:eastAsia="Times New Roman" w:hAnsi="Times New Roman" w:cs="Times New Roman"/>
          <w:sz w:val="28"/>
          <w:szCs w:val="28"/>
        </w:rPr>
        <w:t xml:space="preserve"> применяемых установок, рациональное распределение и использование электроэнергии;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эстетика элементов осветительных установок, их дизайн, качество материалов и изделий с учетом восприятия в дневное и ночное время;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удобство обслуживания и управления при разных режимах работы установок.</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Функциональное освещение (далее - ФО) осуществляется стационарными установками освещения дорожных покрытий и простран</w:t>
      </w:r>
      <w:proofErr w:type="gramStart"/>
      <w:r w:rsidRPr="00601CAB">
        <w:rPr>
          <w:rFonts w:ascii="Times New Roman" w:eastAsia="Times New Roman" w:hAnsi="Times New Roman" w:cs="Times New Roman"/>
          <w:sz w:val="28"/>
          <w:szCs w:val="28"/>
        </w:rPr>
        <w:t>ств в тр</w:t>
      </w:r>
      <w:proofErr w:type="gramEnd"/>
      <w:r w:rsidRPr="00601CAB">
        <w:rPr>
          <w:rFonts w:ascii="Times New Roman" w:eastAsia="Times New Roman" w:hAnsi="Times New Roman" w:cs="Times New Roman"/>
          <w:sz w:val="28"/>
          <w:szCs w:val="28"/>
        </w:rPr>
        <w:t xml:space="preserve">анспортных и пешеходных зонах. Установки ФО подразделяют </w:t>
      </w:r>
      <w:proofErr w:type="gramStart"/>
      <w:r w:rsidRPr="00601CAB">
        <w:rPr>
          <w:rFonts w:ascii="Times New Roman" w:eastAsia="Times New Roman" w:hAnsi="Times New Roman" w:cs="Times New Roman"/>
          <w:sz w:val="28"/>
          <w:szCs w:val="28"/>
        </w:rPr>
        <w:t>на</w:t>
      </w:r>
      <w:proofErr w:type="gramEnd"/>
      <w:r w:rsidRPr="00601CAB">
        <w:rPr>
          <w:rFonts w:ascii="Times New Roman" w:eastAsia="Times New Roman" w:hAnsi="Times New Roman" w:cs="Times New Roman"/>
          <w:sz w:val="28"/>
          <w:szCs w:val="28"/>
        </w:rPr>
        <w:t xml:space="preserve"> обычные, </w:t>
      </w:r>
      <w:proofErr w:type="spellStart"/>
      <w:r w:rsidRPr="00601CAB">
        <w:rPr>
          <w:rFonts w:ascii="Times New Roman" w:eastAsia="Times New Roman" w:hAnsi="Times New Roman" w:cs="Times New Roman"/>
          <w:sz w:val="28"/>
          <w:szCs w:val="28"/>
        </w:rPr>
        <w:t>высокомачтовые</w:t>
      </w:r>
      <w:proofErr w:type="spellEnd"/>
      <w:r w:rsidRPr="00601CAB">
        <w:rPr>
          <w:rFonts w:ascii="Times New Roman" w:eastAsia="Times New Roman" w:hAnsi="Times New Roman" w:cs="Times New Roman"/>
          <w:sz w:val="28"/>
          <w:szCs w:val="28"/>
        </w:rPr>
        <w:t>, парапетные, газонные и встроенные.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 В </w:t>
      </w:r>
      <w:proofErr w:type="spellStart"/>
      <w:r w:rsidRPr="00601CAB">
        <w:rPr>
          <w:rFonts w:ascii="Times New Roman" w:eastAsia="Times New Roman" w:hAnsi="Times New Roman" w:cs="Times New Roman"/>
          <w:sz w:val="28"/>
          <w:szCs w:val="28"/>
        </w:rPr>
        <w:t>высокомачтовых</w:t>
      </w:r>
      <w:proofErr w:type="spellEnd"/>
      <w:r w:rsidRPr="00601CAB">
        <w:rPr>
          <w:rFonts w:ascii="Times New Roman" w:eastAsia="Times New Roman" w:hAnsi="Times New Roman" w:cs="Times New Roman"/>
          <w:sz w:val="28"/>
          <w:szCs w:val="28"/>
        </w:rPr>
        <w:t xml:space="preserve"> установках осветительные приборы (прожекторы или светильники) располагают на опорах на высоте 15 и более метров. Эти установки </w:t>
      </w:r>
      <w:proofErr w:type="gramStart"/>
      <w:r w:rsidRPr="00601CAB">
        <w:rPr>
          <w:rFonts w:ascii="Times New Roman" w:eastAsia="Times New Roman" w:hAnsi="Times New Roman" w:cs="Times New Roman"/>
          <w:sz w:val="28"/>
          <w:szCs w:val="28"/>
        </w:rPr>
        <w:t>используются</w:t>
      </w:r>
      <w:proofErr w:type="gramEnd"/>
      <w:r w:rsidRPr="00601CAB">
        <w:rPr>
          <w:rFonts w:ascii="Times New Roman" w:eastAsia="Times New Roman" w:hAnsi="Times New Roman" w:cs="Times New Roman"/>
          <w:sz w:val="28"/>
          <w:szCs w:val="28"/>
        </w:rPr>
        <w:t xml:space="preserve"> в том числе для освещения обширных пространств, транспортных развязок и магистралей, открытых паркингов.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6. 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w:t>
      </w:r>
      <w:r w:rsidRPr="00601CAB">
        <w:rPr>
          <w:rFonts w:ascii="Times New Roman" w:eastAsia="Times New Roman" w:hAnsi="Times New Roman" w:cs="Times New Roman"/>
          <w:sz w:val="28"/>
          <w:szCs w:val="28"/>
        </w:rPr>
        <w:lastRenderedPageBreak/>
        <w:t>обосновывается технико-экономическими и (или) художественными аргументами.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9. Архитектурное освещение (далее - АО) применяют для формирования художественно-выразительной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10. К временным установкам АО относится праздничная иллюминация: световые гирлянды, сетки, контурные обтяжки, </w:t>
      </w:r>
      <w:proofErr w:type="spellStart"/>
      <w:r w:rsidRPr="00601CAB">
        <w:rPr>
          <w:rFonts w:ascii="Times New Roman" w:eastAsia="Times New Roman" w:hAnsi="Times New Roman" w:cs="Times New Roman"/>
          <w:sz w:val="28"/>
          <w:szCs w:val="28"/>
        </w:rPr>
        <w:t>светографические</w:t>
      </w:r>
      <w:proofErr w:type="spellEnd"/>
      <w:r w:rsidRPr="00601CAB">
        <w:rPr>
          <w:rFonts w:ascii="Times New Roman" w:eastAsia="Times New Roman" w:hAnsi="Times New Roman" w:cs="Times New Roman"/>
          <w:sz w:val="28"/>
          <w:szCs w:val="28"/>
        </w:rPr>
        <w:t xml:space="preserve"> элементы, панно и объемные композиции из ламп, светодиодов, </w:t>
      </w:r>
      <w:proofErr w:type="spellStart"/>
      <w:r w:rsidRPr="00601CAB">
        <w:rPr>
          <w:rFonts w:ascii="Times New Roman" w:eastAsia="Times New Roman" w:hAnsi="Times New Roman" w:cs="Times New Roman"/>
          <w:sz w:val="28"/>
          <w:szCs w:val="28"/>
        </w:rPr>
        <w:t>световодов</w:t>
      </w:r>
      <w:proofErr w:type="spellEnd"/>
      <w:r w:rsidRPr="00601CAB">
        <w:rPr>
          <w:rFonts w:ascii="Times New Roman" w:eastAsia="Times New Roman" w:hAnsi="Times New Roman" w:cs="Times New Roman"/>
          <w:sz w:val="28"/>
          <w:szCs w:val="28"/>
        </w:rPr>
        <w:t>, световые проекции, лазерные рисунки и т.п.</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Pr="00601CAB">
          <w:rPr>
            <w:rFonts w:ascii="Times New Roman" w:eastAsia="Times New Roman" w:hAnsi="Times New Roman" w:cs="Times New Roman"/>
            <w:sz w:val="28"/>
            <w:szCs w:val="28"/>
            <w:u w:val="single"/>
          </w:rPr>
          <w:t>пунктах 14</w:t>
        </w:r>
      </w:hyperlink>
      <w:r w:rsidRPr="00601CAB">
        <w:rPr>
          <w:rFonts w:ascii="Times New Roman" w:eastAsia="Times New Roman" w:hAnsi="Times New Roman" w:cs="Times New Roman"/>
          <w:sz w:val="28"/>
          <w:szCs w:val="28"/>
        </w:rPr>
        <w:t xml:space="preserve">- 17,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Pr="00601CAB">
          <w:rPr>
            <w:rFonts w:ascii="Times New Roman" w:eastAsia="Times New Roman" w:hAnsi="Times New Roman" w:cs="Times New Roman"/>
            <w:sz w:val="28"/>
            <w:szCs w:val="28"/>
            <w:u w:val="single"/>
          </w:rPr>
          <w:t>27</w:t>
        </w:r>
      </w:hyperlink>
      <w:r w:rsidRPr="00601CAB">
        <w:rPr>
          <w:rFonts w:ascii="Times New Roman" w:eastAsia="Times New Roman" w:hAnsi="Times New Roman" w:cs="Times New Roman"/>
          <w:sz w:val="28"/>
          <w:szCs w:val="28"/>
        </w:rPr>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Pr="00601CAB">
          <w:rPr>
            <w:rFonts w:ascii="Times New Roman" w:eastAsia="Times New Roman" w:hAnsi="Times New Roman" w:cs="Times New Roman"/>
            <w:sz w:val="28"/>
            <w:szCs w:val="28"/>
            <w:u w:val="single"/>
          </w:rPr>
          <w:t>30-32</w:t>
        </w:r>
      </w:hyperlink>
      <w:r w:rsidRPr="00601CAB">
        <w:rPr>
          <w:rFonts w:ascii="Times New Roman" w:eastAsia="Times New Roman" w:hAnsi="Times New Roman" w:cs="Times New Roman"/>
          <w:sz w:val="28"/>
          <w:szCs w:val="28"/>
        </w:rPr>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Pr="00601CAB">
          <w:rPr>
            <w:rFonts w:ascii="Times New Roman" w:eastAsia="Times New Roman" w:hAnsi="Times New Roman" w:cs="Times New Roman"/>
            <w:sz w:val="28"/>
            <w:szCs w:val="28"/>
            <w:u w:val="single"/>
          </w:rPr>
          <w:t>37</w:t>
        </w:r>
      </w:hyperlink>
      <w:r w:rsidRPr="00601CAB">
        <w:rPr>
          <w:rFonts w:ascii="Times New Roman" w:eastAsia="Times New Roman" w:hAnsi="Times New Roman" w:cs="Times New Roman"/>
          <w:sz w:val="28"/>
          <w:szCs w:val="28"/>
        </w:rPr>
        <w:t xml:space="preserve"> настоящей статьи.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12. Световая информация (далее - СИ), в том числе световая реклама, должна помогать ориентации пешеходов и водителей автотранспорта в  пространстве населенного пункта и участвовать в решении </w:t>
      </w:r>
      <w:proofErr w:type="spellStart"/>
      <w:r w:rsidRPr="00601CAB">
        <w:rPr>
          <w:rFonts w:ascii="Times New Roman" w:eastAsia="Times New Roman" w:hAnsi="Times New Roman" w:cs="Times New Roman"/>
          <w:sz w:val="28"/>
          <w:szCs w:val="28"/>
        </w:rPr>
        <w:t>светокомпозиционных</w:t>
      </w:r>
      <w:proofErr w:type="spellEnd"/>
      <w:r w:rsidRPr="00601CAB">
        <w:rPr>
          <w:rFonts w:ascii="Times New Roman" w:eastAsia="Times New Roman" w:hAnsi="Times New Roman" w:cs="Times New Roman"/>
          <w:sz w:val="28"/>
          <w:szCs w:val="28"/>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13. В стационарных установках ФО и АО применяются </w:t>
      </w:r>
      <w:proofErr w:type="spellStart"/>
      <w:r w:rsidRPr="00601CAB">
        <w:rPr>
          <w:rFonts w:ascii="Times New Roman" w:eastAsia="Times New Roman" w:hAnsi="Times New Roman" w:cs="Times New Roman"/>
          <w:sz w:val="28"/>
          <w:szCs w:val="28"/>
        </w:rPr>
        <w:t>энергоэффективные</w:t>
      </w:r>
      <w:proofErr w:type="spellEnd"/>
      <w:r w:rsidRPr="00601CAB">
        <w:rPr>
          <w:rFonts w:ascii="Times New Roman" w:eastAsia="Times New Roman" w:hAnsi="Times New Roman" w:cs="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w:t>
      </w:r>
      <w:r w:rsidRPr="00601CAB">
        <w:rPr>
          <w:rFonts w:ascii="Times New Roman" w:eastAsia="Times New Roman" w:hAnsi="Times New Roman" w:cs="Times New Roman"/>
          <w:sz w:val="28"/>
          <w:szCs w:val="28"/>
        </w:rPr>
        <w:lastRenderedPageBreak/>
        <w:t>функционирующих в конкретном пространстве населенного пункта или световом ансамбле.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16. 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w:t>
      </w:r>
      <w:proofErr w:type="gramStart"/>
      <w:r w:rsidRPr="00601CAB">
        <w:rPr>
          <w:rFonts w:ascii="Times New Roman" w:eastAsia="Times New Roman" w:hAnsi="Times New Roman" w:cs="Times New Roman"/>
          <w:sz w:val="28"/>
          <w:szCs w:val="28"/>
        </w:rPr>
        <w:t xml:space="preserve">Применение светильников с неограниченным </w:t>
      </w:r>
      <w:proofErr w:type="spellStart"/>
      <w:r w:rsidRPr="00601CAB">
        <w:rPr>
          <w:rFonts w:ascii="Times New Roman" w:eastAsia="Times New Roman" w:hAnsi="Times New Roman" w:cs="Times New Roman"/>
          <w:sz w:val="28"/>
          <w:szCs w:val="28"/>
        </w:rPr>
        <w:t>светораспределением</w:t>
      </w:r>
      <w:proofErr w:type="spellEnd"/>
      <w:r w:rsidRPr="00601CAB">
        <w:rPr>
          <w:rFonts w:ascii="Times New Roman" w:eastAsia="Times New Roman" w:hAnsi="Times New Roman" w:cs="Times New Roman"/>
          <w:sz w:val="28"/>
          <w:szCs w:val="28"/>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roofErr w:type="gramEnd"/>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17. 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Pr="00601CAB">
        <w:rPr>
          <w:rFonts w:ascii="Times New Roman" w:eastAsia="Times New Roman" w:hAnsi="Times New Roman" w:cs="Times New Roman"/>
          <w:sz w:val="28"/>
          <w:szCs w:val="28"/>
        </w:rPr>
        <w:t>светопространств</w:t>
      </w:r>
      <w:proofErr w:type="spellEnd"/>
      <w:r w:rsidRPr="00601CAB">
        <w:rPr>
          <w:rFonts w:ascii="Times New Roman" w:eastAsia="Times New Roman" w:hAnsi="Times New Roman" w:cs="Times New Roman"/>
          <w:sz w:val="28"/>
          <w:szCs w:val="28"/>
        </w:rPr>
        <w:t xml:space="preserve">. </w:t>
      </w:r>
      <w:proofErr w:type="gramStart"/>
      <w:r w:rsidRPr="00601CAB">
        <w:rPr>
          <w:rFonts w:ascii="Times New Roman" w:eastAsia="Times New Roman" w:hAnsi="Times New Roman" w:cs="Times New Roman"/>
          <w:sz w:val="28"/>
          <w:szCs w:val="28"/>
        </w:rPr>
        <w:t>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roofErr w:type="gramEnd"/>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18. Опоры уличных светильников для освещения проезжей части магистральных улиц (общегородских и районных)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19.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нижеперечисленных режимов их работы: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ночной дежурный режим, когда в установках ФО, АО и СИ может отключаться часть осветительных приборов, допускаемая нормами освещенности;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постановлением администрации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20.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Pr="00601CAB">
        <w:rPr>
          <w:rFonts w:ascii="Times New Roman" w:eastAsia="Times New Roman" w:hAnsi="Times New Roman" w:cs="Times New Roman"/>
          <w:sz w:val="28"/>
          <w:szCs w:val="28"/>
        </w:rPr>
        <w:t>лк</w:t>
      </w:r>
      <w:proofErr w:type="spellEnd"/>
      <w:r w:rsidRPr="00601CAB">
        <w:rPr>
          <w:rFonts w:ascii="Times New Roman" w:eastAsia="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 Отключение производится </w:t>
      </w:r>
      <w:proofErr w:type="gramStart"/>
      <w:r w:rsidRPr="00601CAB">
        <w:rPr>
          <w:rFonts w:ascii="Times New Roman" w:eastAsia="Times New Roman" w:hAnsi="Times New Roman" w:cs="Times New Roman"/>
          <w:sz w:val="28"/>
          <w:szCs w:val="28"/>
        </w:rPr>
        <w:t>для</w:t>
      </w:r>
      <w:proofErr w:type="gramEnd"/>
      <w:r w:rsidRPr="00601CAB">
        <w:rPr>
          <w:rFonts w:ascii="Times New Roman" w:eastAsia="Times New Roman" w:hAnsi="Times New Roman" w:cs="Times New Roman"/>
          <w:sz w:val="28"/>
          <w:szCs w:val="28"/>
        </w:rPr>
        <w:t>:</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xml:space="preserve">- установок ФО - утром при повышении освещенности до 10 </w:t>
      </w:r>
      <w:proofErr w:type="spellStart"/>
      <w:r w:rsidRPr="00601CAB">
        <w:rPr>
          <w:rFonts w:ascii="Times New Roman" w:eastAsia="Times New Roman" w:hAnsi="Times New Roman" w:cs="Times New Roman"/>
          <w:sz w:val="28"/>
          <w:szCs w:val="28"/>
        </w:rPr>
        <w:t>лк</w:t>
      </w:r>
      <w:proofErr w:type="spellEnd"/>
      <w:r w:rsidRPr="00601CAB">
        <w:rPr>
          <w:rFonts w:ascii="Times New Roman" w:eastAsia="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установок АО - в соответствии с постановлением администрации Березовского района, которая для большинства освещаемых объектов назначает вечерний режим в зимнее и летнее полугодие до полуночи и до часу ночи соответственно;</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установок СИ - по решению соответствующих ведомств или владельцев.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21. </w:t>
      </w:r>
      <w:proofErr w:type="gramStart"/>
      <w:r w:rsidRPr="00601CAB">
        <w:rPr>
          <w:rFonts w:ascii="Times New Roman" w:eastAsia="Times New Roman" w:hAnsi="Times New Roman" w:cs="Times New Roman"/>
          <w:sz w:val="28"/>
          <w:szCs w:val="28"/>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roofErr w:type="gramEnd"/>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22. Обязанность по освещению данных объектов возлагается на их собственников или уполномоченных собственником лиц.</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23. Освещение иных территорий поселения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24.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Березовского района в соответствии с действующими нормативными документами.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25. Освещенность территорий улиц и дорог должна соответствовать действующим стандартам, нормам и правилам.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26.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27.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28.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29. 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30.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xml:space="preserve">31.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Pr="00601CAB">
        <w:rPr>
          <w:rFonts w:ascii="Times New Roman" w:eastAsia="Times New Roman" w:hAnsi="Times New Roman" w:cs="Times New Roman"/>
          <w:sz w:val="28"/>
          <w:szCs w:val="28"/>
        </w:rPr>
        <w:t>подступенки</w:t>
      </w:r>
      <w:proofErr w:type="spellEnd"/>
      <w:r w:rsidRPr="00601CAB">
        <w:rPr>
          <w:rFonts w:ascii="Times New Roman" w:eastAsia="Times New Roman" w:hAnsi="Times New Roman" w:cs="Times New Roman"/>
          <w:sz w:val="28"/>
          <w:szCs w:val="28"/>
        </w:rPr>
        <w:t xml:space="preserve"> лестниц, в плоскость стен или покрытия горизонтального или наклонного пола.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32.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33. Не следует направлять световые маячки импульсных ламп-вспышек направленного действия навстречу движению пешеходов и водителей.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34. Освещение улиц и площадей поселения, а также расположенных </w:t>
      </w:r>
      <w:r w:rsidRPr="00601CAB">
        <w:rPr>
          <w:rFonts w:ascii="Times New Roman" w:eastAsia="Times New Roman" w:hAnsi="Times New Roman" w:cs="Times New Roman"/>
          <w:color w:val="FF0000"/>
          <w:sz w:val="28"/>
          <w:szCs w:val="28"/>
        </w:rPr>
        <w:t>на площадях</w:t>
      </w:r>
      <w:r w:rsidRPr="00601CAB">
        <w:rPr>
          <w:rFonts w:ascii="Times New Roman" w:eastAsia="Times New Roman" w:hAnsi="Times New Roman" w:cs="Times New Roman"/>
          <w:sz w:val="28"/>
          <w:szCs w:val="28"/>
        </w:rPr>
        <w:t xml:space="preserve"> зданий, сооружений и монументов должно выполняться в обязательном порядке по специально разработанным проектам, согласованным с отделом архитектуры и градостроительства администрации Березовского района. Установки архитектурно-художественного освещения должны иметь два режима работы: повседневный и праздничный.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35. Для усиления художественно-светового оформления населенных пунктов поселения в праздничные дни осенне-зимнего периода дополнительно монтируется временное иллюминационное освещение.</w:t>
      </w:r>
      <w:bookmarkStart w:id="34" w:name="Par1021"/>
      <w:bookmarkEnd w:id="34"/>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36. </w:t>
      </w:r>
      <w:proofErr w:type="gramStart"/>
      <w:r w:rsidRPr="00601CAB">
        <w:rPr>
          <w:rFonts w:ascii="Times New Roman" w:eastAsia="Times New Roman" w:hAnsi="Times New Roman" w:cs="Times New Roman"/>
          <w:sz w:val="28"/>
          <w:szCs w:val="28"/>
        </w:rPr>
        <w:t>Наличие проекта архитектурно-художественного освещения и праздничной подсветки, согласованного с отделом архитектуры и градостроительства администрации Березовского района, рекомендуется для всех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w:t>
      </w:r>
      <w:proofErr w:type="gramEnd"/>
      <w:r w:rsidRPr="00601CAB">
        <w:rPr>
          <w:rFonts w:ascii="Times New Roman" w:eastAsia="Times New Roman" w:hAnsi="Times New Roman" w:cs="Times New Roman"/>
          <w:sz w:val="28"/>
          <w:szCs w:val="28"/>
        </w:rPr>
        <w:t xml:space="preserve"> Исключением являются производственные здания, гаражи, объекты коммунального, складского и инженерного назначения.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37.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35" w:name="Par1024"/>
      <w:bookmarkEnd w:id="35"/>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38.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статье 19 настоящих Правил.</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39.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xml:space="preserve">40. Осветительное оборудование должно быть сертифицированным, </w:t>
      </w:r>
      <w:proofErr w:type="spellStart"/>
      <w:r w:rsidRPr="00601CAB">
        <w:rPr>
          <w:rFonts w:ascii="Times New Roman" w:eastAsia="Times New Roman" w:hAnsi="Times New Roman" w:cs="Times New Roman"/>
          <w:sz w:val="28"/>
          <w:szCs w:val="28"/>
        </w:rPr>
        <w:t>пожаробезопасным</w:t>
      </w:r>
      <w:proofErr w:type="spellEnd"/>
      <w:r w:rsidRPr="00601CAB">
        <w:rPr>
          <w:rFonts w:ascii="Times New Roman" w:eastAsia="Times New Roman" w:hAnsi="Times New Roman" w:cs="Times New Roman"/>
          <w:sz w:val="28"/>
          <w:szCs w:val="28"/>
        </w:rPr>
        <w:t xml:space="preserve"> и не должно представлять опасности для жизни и здоровья населения.</w:t>
      </w:r>
    </w:p>
    <w:p w:rsidR="00601CAB" w:rsidRPr="00601CAB" w:rsidRDefault="00601CAB" w:rsidP="00601CAB">
      <w:pPr>
        <w:autoSpaceDE w:val="0"/>
        <w:autoSpaceDN w:val="0"/>
        <w:adjustRightInd w:val="0"/>
        <w:spacing w:after="0" w:line="240" w:lineRule="auto"/>
        <w:ind w:firstLine="709"/>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Статья 13. Размещение информации, в том числе установки указателей с наименованием улиц и номерами домов</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Установку информационных конструкций (далее - вывесок) а также размещение иных графических элементов </w:t>
      </w:r>
      <w:proofErr w:type="gramStart"/>
      <w:r w:rsidRPr="00601CAB">
        <w:rPr>
          <w:rFonts w:ascii="Times New Roman" w:eastAsia="Times New Roman" w:hAnsi="Times New Roman" w:cs="Times New Roman"/>
          <w:sz w:val="28"/>
          <w:szCs w:val="28"/>
        </w:rPr>
        <w:t>рекомендуется</w:t>
      </w:r>
      <w:proofErr w:type="gramEnd"/>
      <w:r w:rsidRPr="00601CAB">
        <w:rPr>
          <w:rFonts w:ascii="Times New Roman" w:eastAsia="Times New Roman" w:hAnsi="Times New Roman" w:cs="Times New Roman"/>
          <w:sz w:val="28"/>
          <w:szCs w:val="28"/>
        </w:rPr>
        <w:t xml:space="preserve"> осуществляется  в соответствии с Приложением 3 настоящих Правил, Федерального закона от 13.03.2006 N 38-ФЗ "О рекламе".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Запрещается размещение и эксплуатация наружной рекламы на любых объектах без получения соответствующего разрешения в отделе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601CAB">
        <w:rPr>
          <w:rFonts w:ascii="Times New Roman" w:eastAsia="Times New Roman" w:hAnsi="Times New Roman" w:cs="Times New Roman"/>
          <w:sz w:val="28"/>
          <w:szCs w:val="28"/>
        </w:rPr>
        <w:t>газосветовых</w:t>
      </w:r>
      <w:proofErr w:type="spellEnd"/>
      <w:r w:rsidRPr="00601CAB">
        <w:rPr>
          <w:rFonts w:ascii="Times New Roman" w:eastAsia="Times New Roman" w:hAnsi="Times New Roman" w:cs="Times New Roman"/>
          <w:sz w:val="28"/>
          <w:szCs w:val="28"/>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 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специально установленных стендах.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Размещение и эксплуатацию рекламных конструкций требуется осуществлять в соответствии с муниципальными правовыми актами.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8. Требования по организации навигации. Навигация в поселении осуществляется посредством размещения табличек на домах и указателей на мачтах.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9. 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поселения и согласованного с уполномоченным органом местного самоуправления.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10. Указатели наименования улиц, номеров домов должны содержаться собственниками зданий в чистоте и технически исправном состоянии.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 На зданиях, находящихся на пересечении улиц, должны быть установлены указатели с названием улиц и номерами домов.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 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Витрины, вывески, средства размещения информации должны содержаться в чистоте и исправном состоянии.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Навигацию требуется размещать в удобных местах, не вызывая визуальный шум и не перекрывая архитектурные элементы зданий.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32"/>
          <w:szCs w:val="32"/>
          <w:lang w:eastAsia="en-US"/>
        </w:rPr>
      </w:pPr>
      <w:bookmarkStart w:id="36" w:name="_Toc488593542"/>
      <w:r w:rsidRPr="00601CAB">
        <w:rPr>
          <w:rFonts w:ascii="Times New Roman" w:eastAsia="Calibri" w:hAnsi="Times New Roman" w:cs="Times New Roman"/>
          <w:b/>
          <w:sz w:val="32"/>
          <w:szCs w:val="32"/>
          <w:lang w:eastAsia="en-US"/>
        </w:rPr>
        <w:t>Статья 14. Уборка территорий.</w:t>
      </w:r>
      <w:bookmarkEnd w:id="36"/>
      <w:r w:rsidRPr="00601CAB">
        <w:rPr>
          <w:rFonts w:ascii="Times New Roman" w:eastAsia="Calibri" w:hAnsi="Times New Roman" w:cs="Times New Roman"/>
          <w:b/>
          <w:sz w:val="32"/>
          <w:szCs w:val="32"/>
          <w:lang w:eastAsia="en-US"/>
        </w:rPr>
        <w:t xml:space="preserve"> Основные положения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bookmarkStart w:id="37" w:name="Par685"/>
      <w:bookmarkEnd w:id="37"/>
      <w:r w:rsidRPr="00601CAB">
        <w:rPr>
          <w:rFonts w:ascii="Times New Roman" w:eastAsia="Calibri" w:hAnsi="Times New Roman" w:cs="Times New Roman"/>
          <w:sz w:val="28"/>
          <w:szCs w:val="28"/>
          <w:lang w:eastAsia="en-US"/>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настоящей статьей.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Организация уборки иных территорий осуществляется уполномоченными структурными подразделениями администрации Березовского района либо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 поселения.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улицы поселения.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поселения, уборка и санитарное содержание осуществляется: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учреждениями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лицами, эксплуатирующими встроенные нежилые помещения в многоквартирных жилых домах, осуществляющих уборку прилегающей территории в длину - на протяжении всей длины помещений, в ширину -   на расстоянии 10 м либо до бордюра проезжей части (в случае расположения </w:t>
      </w:r>
      <w:r w:rsidRPr="00601CAB">
        <w:rPr>
          <w:rFonts w:ascii="Times New Roman" w:eastAsia="Calibri" w:hAnsi="Times New Roman" w:cs="Times New Roman"/>
          <w:sz w:val="28"/>
          <w:szCs w:val="28"/>
          <w:lang w:eastAsia="en-US"/>
        </w:rPr>
        <w:lastRenderedPageBreak/>
        <w:t>объекта вдоль дороги) в случае отсутствия договора с управляющей организацией;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застройщиком - прилегающие территории строительных площадок и подъездные пути к ним  в соответствии с действующими строительными нормами и правилами;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владельцами частных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владельцами НТО и сезонных кафе - территория предоставленного под размещение объекта земельного участка и прилегающая территория на расстоянии 10 м от внешней границы места и до проезжей части улицы (в случае расположения объекта вдоль дороги);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управляющими компаниями рынков, организациями торговли и общественного питания (рестораны, кафе, магазины) – территории в границах предоставленного земельного участка;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собственниками или иными правообладателями зданий, сооружений - по периметру здания, сооружения или границы предоставленного земельного участка;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владельцами заправочных станций,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гаражными кооперативами - территории в границах предоставленного земельного участка, прилегающая территория в радиусе 10 м от границ участка и до проезжей части улицы и подъездные пути к ним;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садоводческими, огородническими и дачными некоммерческими объединениями граждан - территория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11) владельцами стоянок длительного и краткосрочного хранения автотранспортных средств - территория в границах предоставленного земельного участка;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На территории поселения запрещается накапливать, размещать отходы производства и потребления, за исключением специально отведенных мест.</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Сбор и вывоз отходов производства и потребления осуществляется по контейнерной или бестарной системе в установленном порядке.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На территории поселения запрещается сжигание отходов производства и потребления, за исключением мест, предназначенных для утилизации отходов.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В соответствии с санитарными нормами и настоящими Правилами обязаны обеспечивать сбор (в установленные места) и своевременный вывоз </w:t>
      </w:r>
      <w:r w:rsidRPr="00601CAB">
        <w:rPr>
          <w:rFonts w:ascii="Times New Roman" w:eastAsia="Calibri" w:hAnsi="Times New Roman" w:cs="Times New Roman"/>
          <w:sz w:val="28"/>
          <w:szCs w:val="28"/>
          <w:lang w:eastAsia="en-US"/>
        </w:rPr>
        <w:lastRenderedPageBreak/>
        <w:t xml:space="preserve">отходов, образуемых в процессе хозяйственной, предпринимательской, бытовой и иных видов деятельности: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граждане – самостоятельно либо путем заключения договоров на сбор и вывоз отходов с предприятиями, осуществляющими сбор и вывоз отходов на территории поселения;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юридические лица и индивидуальные предприниматели –  самостоятельно либо путем заключения договоров на сбор и вывоз отходов с предприятиями, осуществляющими сбор и вывоз отходов на территории поселения.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управление жилыми домами, расположенными на смежной территории.</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Запрещается складирование строительных отходов, образовавшихся во время ремонта, в местах временного накопления твердых коммунальных отходов.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либо на основании договоров со специализированными организациями.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Для сбора отходов производства и потребления лица, указанные в настоящей статье, организуют места временного хранения отходов и осуществляют их уборку и техническое обслуживание.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Места размещения контейнерных площадок для установки контейнеров для временного хранения твердых коммунальных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w:t>
      </w:r>
      <w:proofErr w:type="gramEnd"/>
      <w:r w:rsidRPr="00601CAB">
        <w:rPr>
          <w:rFonts w:ascii="Times New Roman" w:eastAsia="Calibri" w:hAnsi="Times New Roman" w:cs="Times New Roman"/>
          <w:sz w:val="28"/>
          <w:szCs w:val="28"/>
          <w:lang w:eastAsia="en-US"/>
        </w:rPr>
        <w:t xml:space="preserve"> и (или) выполнения работ по содержанию и ремонту общего имущества в таких домах, в соответствии с действующим законодательством, в случаях, если данные мероприятия (размещение площадок) не предусмотрены в соответствующих разделах проектной документации.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комиссией. Состав комиссии и порядок согласования мест размещения контейнерных площадок для сбора и временного хранения коммунальных отходов утверждается постановлением администрации Березовского района. При обособленном размещении площадки (вдали от </w:t>
      </w:r>
      <w:r w:rsidRPr="00601CAB">
        <w:rPr>
          <w:rFonts w:ascii="Times New Roman" w:eastAsia="Calibri" w:hAnsi="Times New Roman" w:cs="Times New Roman"/>
          <w:sz w:val="28"/>
          <w:szCs w:val="28"/>
          <w:lang w:eastAsia="en-US"/>
        </w:rPr>
        <w:lastRenderedPageBreak/>
        <w:t>проездов) предусматривается возможность удобного подъезда транспорта для очистки контейнеров и наличия разворотных площадок (12 м х 12 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9. </w:t>
      </w:r>
      <w:proofErr w:type="gramStart"/>
      <w:r w:rsidRPr="00601CAB">
        <w:rPr>
          <w:rFonts w:ascii="Times New Roman" w:eastAsia="Calibri" w:hAnsi="Times New Roman" w:cs="Times New Roman"/>
          <w:sz w:val="28"/>
          <w:szCs w:val="28"/>
          <w:lang w:eastAsia="en-US"/>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настоящей статьей.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 под контролем отдела по вопросам малочисленных народов Севера, природопользованию, сельскому хозяйству и экологии администрации</w:t>
      </w:r>
      <w:proofErr w:type="gramEnd"/>
      <w:r w:rsidRPr="00601CAB">
        <w:rPr>
          <w:rFonts w:ascii="Times New Roman" w:eastAsia="Calibri" w:hAnsi="Times New Roman" w:cs="Times New Roman"/>
          <w:sz w:val="28"/>
          <w:szCs w:val="28"/>
          <w:lang w:eastAsia="en-US"/>
        </w:rPr>
        <w:t xml:space="preserve">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11.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601CAB">
        <w:rPr>
          <w:rFonts w:ascii="Times New Roman" w:eastAsia="Calibri" w:hAnsi="Times New Roman" w:cs="Times New Roman"/>
          <w:sz w:val="28"/>
          <w:szCs w:val="28"/>
          <w:lang w:eastAsia="en-US"/>
        </w:rPr>
        <w:t>мусоровозный</w:t>
      </w:r>
      <w:proofErr w:type="spellEnd"/>
      <w:r w:rsidRPr="00601CAB">
        <w:rPr>
          <w:rFonts w:ascii="Times New Roman" w:eastAsia="Calibri" w:hAnsi="Times New Roman" w:cs="Times New Roman"/>
          <w:sz w:val="28"/>
          <w:szCs w:val="28"/>
          <w:lang w:eastAsia="en-US"/>
        </w:rPr>
        <w:t xml:space="preserve"> транспорт, обязаны производить работники организации, осуществляющей эксплуатацию данной контейнерной площадки.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12.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13. Транспортировка отходов осуществляется при следующих условиях: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1) наличие паспорта отходов I-IV классов опасности;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наличие специально оборудованных и снабженных специальными знаками транспортных средств;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наличие накрывающих материалов (брезентовых пологов и т.д.) в случае транспортировки отходов I-V классов опасности автомобилями с открытым кузовом;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наличие документации для транспортировки и передачи отходов I-IV  классов опасности с указанием количества транспортируемых отходов I-IV классов опасности, цели и места назначения их транспортировки.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14. При уборке в ночное время принимаются меры, предупреждающие шум.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15. Уборку и очистку остановок городского маршрутного транспорта производят организации, в обязанность которых входит уборка территорий улиц, на которых расположены эти остановки.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16. Уборку и очистку конечных остановок городского маршрутного транспорта обеспечивают организации, на обслуживании которых находятся данные объекты.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17. 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18. 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19. Содержание и уборку скверов и прилегающих к ним тротуаров, проездов и газонов осуществляет специализированное учреждение, подведомственное администрации Березовского района, либо специализированные организации по договорам (контрактам) с администрацией Березовского района в пределах средств, предусмотренных в бюджете поселения на эти цели.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20. Содержание и уборку скверов осуществляет специализированное учреждение, подведомственное Управлению по жилищно-коммунальному хозяйству администрации Березовского района, либо специализированные организации по договорам (контрактам) в пределах средств, предусмотренных в бюджете поселения на эти цели.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21. Уборка проезжей части улиц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22.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w:t>
      </w:r>
      <w:r w:rsidRPr="00601CAB">
        <w:rPr>
          <w:rFonts w:ascii="Times New Roman" w:eastAsia="Calibri" w:hAnsi="Times New Roman" w:cs="Times New Roman"/>
          <w:sz w:val="28"/>
          <w:szCs w:val="28"/>
          <w:lang w:eastAsia="en-US"/>
        </w:rPr>
        <w:lastRenderedPageBreak/>
        <w:t>нечистот с непроницаемым дном, стенками и крышками с решетками, препятствующими попаданию крупных предметов в яму.</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поселения.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23.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Запрещается осуществлять слив неочищенных стоков на рельеф, в водоемы, реки и иные не предназначенные для этих целей места.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24. Собственники помещений обязаны обеспечивать подъезды непосредственно к эксплуатируемым ими мусоросборникам и выгребным ямам.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25. Не допускается слив воды на газоны без соответствующего согласования с отделом по вопросам малочисленных народов Севера, природопользованию, сельскому хозяйству и экологии.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Управлением по жилищно-коммунальному хозяйству администрации Березовского района,  отделом по вопросам малочисленных народов Севера, природопользованию, сельскому хозяйству и экологии с возмещением затрат на работы</w:t>
      </w:r>
      <w:proofErr w:type="gramEnd"/>
      <w:r w:rsidRPr="00601CAB">
        <w:rPr>
          <w:rFonts w:ascii="Times New Roman" w:eastAsia="Calibri" w:hAnsi="Times New Roman" w:cs="Times New Roman"/>
          <w:sz w:val="28"/>
          <w:szCs w:val="28"/>
          <w:lang w:eastAsia="en-US"/>
        </w:rPr>
        <w:t xml:space="preserve"> по водоотведению сброшенных стоков.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26. Вывоз пищевых отходов осуществляется ежедневно. Остальной мусор вывозится систематически, по мере накопления, а в периоды года с температурой выше 14 градусов – но не реже одного раза в три дня.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27.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28.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29.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Запрещается складирование нечистот на проезжую часть улиц, тротуары и газоны.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30. Сбор брошенных на автодорогах предметов, создающих помехи дорожному движению, возлагается на организации, обслуживающие данные объекты.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31.В целях поддержания эстетического состояния территории поселения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Запрещается складирование и хранение дров, угля, сена вне территорий индивидуальных домовладений.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32.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33.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34. Особенности уборки территории в весенне-летний период:</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1) весенне-летняя уборка территории поселения производится ориентировочно с 1 мая по 10 октября (при неблагоприятных погодных условиях – с 15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полив улично-дорожной сети осуществляется по всей ширине проезжей части дорог и площадей в соответствии с действующим законодательством.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мойку дорожных покрытий и тротуаров, а также подметание тротуаров рекомендуется производить по мере необходимости.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санитарное содержание парков, скверов и набережных в летний период включает в себя: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разовую весеннюю очистку от мусора и захламленности;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б) содержание дренажных систем, освещения, МАФ, ограждения искусственных водоемов в парковой зоне, регулярную уборку мусора с вывозом и утилизацией не менее 3 раз в неделю.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содержание территорий зеленых насаждений общего пользования (вдоль улиц, дорог, магистралей) включает в себя: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для газонов: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ремонт газонов;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для деревьев: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текущее содержание </w:t>
      </w:r>
      <w:r w:rsidRPr="00601CAB">
        <w:rPr>
          <w:rFonts w:ascii="Times New Roman" w:eastAsia="Calibri" w:hAnsi="Times New Roman" w:cs="Times New Roman"/>
          <w:bCs/>
          <w:sz w:val="28"/>
          <w:szCs w:val="28"/>
          <w:lang w:eastAsia="en-US"/>
        </w:rPr>
        <w:t xml:space="preserve">первые 5-лет посадки </w:t>
      </w:r>
      <w:r w:rsidRPr="00601CAB">
        <w:rPr>
          <w:rFonts w:ascii="Times New Roman" w:eastAsia="Calibri" w:hAnsi="Times New Roman" w:cs="Times New Roman"/>
          <w:sz w:val="28"/>
          <w:szCs w:val="28"/>
          <w:lang w:eastAsia="en-US"/>
        </w:rPr>
        <w:t>– подкормку минеральными удобрениями, полив, мульчирование, формирование крон;</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9) летнее содержание территорий общего пользования (вдоль улиц, дорог) городского поселения состоит </w:t>
      </w:r>
      <w:proofErr w:type="gramStart"/>
      <w:r w:rsidRPr="00601CAB">
        <w:rPr>
          <w:rFonts w:ascii="Times New Roman" w:eastAsia="Calibri" w:hAnsi="Times New Roman" w:cs="Times New Roman"/>
          <w:sz w:val="28"/>
          <w:szCs w:val="28"/>
          <w:lang w:eastAsia="en-US"/>
        </w:rPr>
        <w:t>из</w:t>
      </w:r>
      <w:proofErr w:type="gramEnd"/>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а) разовой санитарной очистки от листвы и другого мусора, накопившегося в зимний период, его вывоза и утилизации, с учетом сложившихся погодных условий)</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текущего содержания – регулярной санитарной очистки зеленых насаждений в течени</w:t>
      </w:r>
      <w:proofErr w:type="gramStart"/>
      <w:r w:rsidRPr="00601CAB">
        <w:rPr>
          <w:rFonts w:ascii="Times New Roman" w:eastAsia="Calibri" w:hAnsi="Times New Roman" w:cs="Times New Roman"/>
          <w:sz w:val="28"/>
          <w:szCs w:val="28"/>
          <w:lang w:eastAsia="en-US"/>
        </w:rPr>
        <w:t>и</w:t>
      </w:r>
      <w:proofErr w:type="gramEnd"/>
      <w:r w:rsidRPr="00601CAB">
        <w:rPr>
          <w:rFonts w:ascii="Times New Roman" w:eastAsia="Calibri" w:hAnsi="Times New Roman" w:cs="Times New Roman"/>
          <w:sz w:val="28"/>
          <w:szCs w:val="28"/>
          <w:lang w:eastAsia="en-US"/>
        </w:rPr>
        <w:t xml:space="preserve"> всего периода;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11) в целях поддержания эстетического состояния территории поселения лица, указанные в настоящей статье, обязаны производить кошение травы не реже двух раз в период с 01 июня по 01 сентября.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35. Особенности уборки территории в осенне-зимний период:</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осенне-зимняя уборка территорий поселения проводится с 11 октября по 01 мая (при неблагоприятных погодных условиях – с 01 октября по 15 мая) и предусматривает уборку и вывоз мусора, снега и льда, грязи, обработку твердых покрытий </w:t>
      </w:r>
      <w:proofErr w:type="spellStart"/>
      <w:r w:rsidRPr="00601CAB">
        <w:rPr>
          <w:rFonts w:ascii="Times New Roman" w:eastAsia="Calibri" w:hAnsi="Times New Roman" w:cs="Times New Roman"/>
          <w:sz w:val="28"/>
          <w:szCs w:val="28"/>
          <w:lang w:eastAsia="en-US"/>
        </w:rPr>
        <w:t>противогололедными</w:t>
      </w:r>
      <w:proofErr w:type="spellEnd"/>
      <w:r w:rsidRPr="00601CAB">
        <w:rPr>
          <w:rFonts w:ascii="Times New Roman" w:eastAsia="Calibri" w:hAnsi="Times New Roman" w:cs="Times New Roman"/>
          <w:sz w:val="28"/>
          <w:szCs w:val="28"/>
          <w:lang w:eastAsia="en-US"/>
        </w:rPr>
        <w:t xml:space="preserve"> материалами.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как правило, начинают немедленно с начала снегопада или появления гололеда.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тротуары рекомендуется посыпать сухим песком без хлоридов.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на дорогах и улицах поселения снег с проезжей части убирается в лотковые части  и формируется в виде снежных валов.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w:t>
      </w:r>
      <w:proofErr w:type="gramStart"/>
      <w:r w:rsidRPr="00601CAB">
        <w:rPr>
          <w:rFonts w:ascii="Times New Roman" w:eastAsia="Calibri" w:hAnsi="Times New Roman" w:cs="Times New Roman"/>
          <w:sz w:val="28"/>
          <w:szCs w:val="28"/>
          <w:lang w:eastAsia="en-US"/>
        </w:rPr>
        <w:t>Запрещается складирование снега (кроме случаев, установленных настоящими Правилами и сколотого льда на зеленые насаждения (деревья, кустарники, цветники, газоны), детские, спортивные площадки.</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Формирование снежных валов не допускается:</w:t>
      </w:r>
    </w:p>
    <w:p w:rsidR="00601CAB" w:rsidRPr="00601CAB" w:rsidRDefault="00601CAB" w:rsidP="00601CAB">
      <w:pPr>
        <w:numPr>
          <w:ilvl w:val="0"/>
          <w:numId w:val="15"/>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на пересечениях всех дорог и улиц в одном уровне, в зоне треугольника видимости;</w:t>
      </w:r>
    </w:p>
    <w:p w:rsidR="00601CAB" w:rsidRPr="00601CAB" w:rsidRDefault="00601CAB" w:rsidP="00601CAB">
      <w:pPr>
        <w:numPr>
          <w:ilvl w:val="0"/>
          <w:numId w:val="15"/>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ближе 5 м от пешеходного перехода;</w:t>
      </w:r>
    </w:p>
    <w:p w:rsidR="00601CAB" w:rsidRPr="00601CAB" w:rsidRDefault="00601CAB" w:rsidP="00601CAB">
      <w:pPr>
        <w:numPr>
          <w:ilvl w:val="0"/>
          <w:numId w:val="15"/>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ближе 20 м от остановочного пункта общественного транспорта;</w:t>
      </w:r>
    </w:p>
    <w:p w:rsidR="00601CAB" w:rsidRPr="00601CAB" w:rsidRDefault="00601CAB" w:rsidP="00601CAB">
      <w:pPr>
        <w:numPr>
          <w:ilvl w:val="0"/>
          <w:numId w:val="15"/>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на участках дорог, оборудованных транспортными ограждениями или повышенным бордюром.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механизированная уборка снега должна производиться в течение десяти суток после выпадения снега слоем 8 см и более (согласно данным </w:t>
      </w:r>
      <w:proofErr w:type="spellStart"/>
      <w:r w:rsidRPr="00601CAB">
        <w:rPr>
          <w:rFonts w:ascii="Times New Roman" w:eastAsia="Calibri" w:hAnsi="Times New Roman" w:cs="Times New Roman"/>
          <w:sz w:val="28"/>
          <w:szCs w:val="28"/>
          <w:lang w:eastAsia="en-US"/>
        </w:rPr>
        <w:t>гидрометеопоста</w:t>
      </w:r>
      <w:proofErr w:type="spellEnd"/>
      <w:r w:rsidRPr="00601CAB">
        <w:rPr>
          <w:rFonts w:ascii="Times New Roman" w:eastAsia="Calibri" w:hAnsi="Times New Roman" w:cs="Times New Roman"/>
          <w:sz w:val="28"/>
          <w:szCs w:val="28"/>
          <w:lang w:eastAsia="en-US"/>
        </w:rPr>
        <w:t xml:space="preserve"> поселения), но не реже одного раза в течение календарного месяца зимнего периода.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механизированная уборка придомовых территорий должна осуществляться в дневное время.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11) при расчистке проездов придомовых территорий допускается оставлять слой снега до 8 см для образования ровной плотной снежной корки.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12)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14) крышки водопроводных и канализационных колодцев необходимо полностью очищать от снега.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15) во избежание скользкости и во время гололеда необходимо посыпать песком тротуары, ступеньки, пешеходные зоны.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Не допускается складирование снега на детских, спортивных площадках, зонах отдыха, МАФ.</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17) вывоз валов снега с придомовых территорий, с прилегающей территории НТО на специализированные полигоны для последующей его </w:t>
      </w:r>
      <w:r w:rsidRPr="00601CAB">
        <w:rPr>
          <w:rFonts w:ascii="Times New Roman" w:eastAsia="Calibri" w:hAnsi="Times New Roman" w:cs="Times New Roman"/>
          <w:sz w:val="28"/>
          <w:szCs w:val="28"/>
          <w:lang w:eastAsia="en-US"/>
        </w:rPr>
        <w:lastRenderedPageBreak/>
        <w:t>утилизации должен осуществляться в течение семи календарных дней с момента складирования.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18) 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19) санитарное содержание парков, скверов и набережных в зимний период включает в себя:</w:t>
      </w:r>
    </w:p>
    <w:p w:rsidR="00601CAB" w:rsidRPr="00601CAB" w:rsidRDefault="00601CAB" w:rsidP="00601CAB">
      <w:pPr>
        <w:numPr>
          <w:ilvl w:val="0"/>
          <w:numId w:val="16"/>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601CAB" w:rsidRPr="00601CAB" w:rsidRDefault="00601CAB" w:rsidP="00601CAB">
      <w:pPr>
        <w:numPr>
          <w:ilvl w:val="0"/>
          <w:numId w:val="16"/>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очистку пешеходных дорожек (тротуаров), которая производится не реже одного раза в месяц, сколку льда со ступеней по мере необходимости;</w:t>
      </w:r>
    </w:p>
    <w:p w:rsidR="00601CAB" w:rsidRPr="00601CAB" w:rsidRDefault="00601CAB" w:rsidP="00601CAB">
      <w:pPr>
        <w:numPr>
          <w:ilvl w:val="0"/>
          <w:numId w:val="16"/>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регулярную уборку мусора, очистку урн, скамеек от снега с вывозом и утилизацией.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20)  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Pr="00601CAB">
        <w:rPr>
          <w:rFonts w:ascii="Times New Roman" w:eastAsia="Calibri" w:hAnsi="Times New Roman" w:cs="Times New Roman"/>
          <w:sz w:val="28"/>
          <w:szCs w:val="28"/>
          <w:lang w:eastAsia="en-US"/>
        </w:rPr>
        <w:t>противогололедными</w:t>
      </w:r>
      <w:proofErr w:type="spellEnd"/>
      <w:r w:rsidRPr="00601CAB">
        <w:rPr>
          <w:rFonts w:ascii="Times New Roman" w:eastAsia="Calibri" w:hAnsi="Times New Roman" w:cs="Times New Roman"/>
          <w:sz w:val="28"/>
          <w:szCs w:val="28"/>
          <w:lang w:eastAsia="en-US"/>
        </w:rPr>
        <w:t xml:space="preserve"> материалами.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21) Ввоз снега осуществляется только на специально подготовленный объект для накопления снежных масс.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22) Отходы от зимней уборки улиц размещаются на специализированном объекте размещения отходов в соответствии с действующим законодательством.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23) 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отделом по вопросам малочисленных народов Севера, природопользованию, сельскому хозяйству и экологии. Запрещается использование шнекороторной техники для сбрасывания на зеленые насаждения грязного снега с реагентами, солью и песком.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bookmarkStart w:id="38" w:name="_Toc488593543"/>
      <w:r w:rsidRPr="00601CAB">
        <w:rPr>
          <w:rFonts w:ascii="Times New Roman" w:eastAsia="Calibri" w:hAnsi="Times New Roman" w:cs="Times New Roman"/>
          <w:b/>
          <w:sz w:val="28"/>
          <w:szCs w:val="28"/>
          <w:lang w:eastAsia="en-US"/>
        </w:rPr>
        <w:t>Статья 15 Благоустройство на территориях общественного назначения</w:t>
      </w:r>
      <w:bookmarkEnd w:id="38"/>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Общие положения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городские пространства.</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w:t>
      </w:r>
      <w:r w:rsidRPr="00601CAB">
        <w:rPr>
          <w:rFonts w:ascii="Times New Roman" w:eastAsia="Calibri" w:hAnsi="Times New Roman" w:cs="Times New Roman"/>
          <w:sz w:val="28"/>
          <w:szCs w:val="28"/>
          <w:lang w:eastAsia="en-US"/>
        </w:rPr>
        <w:lastRenderedPageBreak/>
        <w:t xml:space="preserve">сложившейся планировочной структуры и масштаба застройки, достижение стилевого единства элементов благоустройства с окружающей городской средой.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Для формирования </w:t>
      </w:r>
      <w:proofErr w:type="spellStart"/>
      <w:r w:rsidRPr="00601CAB">
        <w:rPr>
          <w:rFonts w:ascii="Times New Roman" w:eastAsia="Calibri" w:hAnsi="Times New Roman" w:cs="Times New Roman"/>
          <w:sz w:val="28"/>
          <w:szCs w:val="28"/>
          <w:lang w:eastAsia="en-US"/>
        </w:rPr>
        <w:t>безбарьерного</w:t>
      </w:r>
      <w:proofErr w:type="spellEnd"/>
      <w:r w:rsidRPr="00601CAB">
        <w:rPr>
          <w:rFonts w:ascii="Times New Roman" w:eastAsia="Calibri" w:hAnsi="Times New Roman" w:cs="Times New Roman"/>
          <w:sz w:val="28"/>
          <w:szCs w:val="28"/>
          <w:lang w:eastAsia="en-US"/>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территории общественного назначения, удобно расположенные и </w:t>
      </w:r>
      <w:proofErr w:type="gramStart"/>
      <w:r w:rsidRPr="00601CAB">
        <w:rPr>
          <w:rFonts w:ascii="Times New Roman" w:eastAsia="Calibri" w:hAnsi="Times New Roman" w:cs="Times New Roman"/>
          <w:sz w:val="28"/>
          <w:szCs w:val="28"/>
          <w:lang w:eastAsia="en-US"/>
        </w:rPr>
        <w:t>легко доступные</w:t>
      </w:r>
      <w:proofErr w:type="gramEnd"/>
      <w:r w:rsidRPr="00601CAB">
        <w:rPr>
          <w:rFonts w:ascii="Times New Roman" w:eastAsia="Calibri" w:hAnsi="Times New Roman" w:cs="Times New Roman"/>
          <w:sz w:val="28"/>
          <w:szCs w:val="28"/>
          <w:lang w:eastAsia="en-US"/>
        </w:rPr>
        <w:t xml:space="preserve">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Основные принципы организации общественных пространств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придорожных и многофункциональных зон, центров общегородского и локального значения.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601CAB">
        <w:rPr>
          <w:rFonts w:ascii="Times New Roman" w:eastAsia="Calibri" w:hAnsi="Times New Roman" w:cs="Times New Roman"/>
          <w:sz w:val="28"/>
          <w:szCs w:val="28"/>
          <w:lang w:eastAsia="en-US"/>
        </w:rPr>
        <w:t>предпроектных</w:t>
      </w:r>
      <w:proofErr w:type="spellEnd"/>
      <w:r w:rsidRPr="00601CAB">
        <w:rPr>
          <w:rFonts w:ascii="Times New Roman" w:eastAsia="Calibri" w:hAnsi="Times New Roman" w:cs="Times New Roman"/>
          <w:sz w:val="28"/>
          <w:szCs w:val="28"/>
          <w:lang w:eastAsia="en-US"/>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при проектировании площадей необходимо учитывать следующее: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 xml:space="preserve">а) площади подразделяются на главные (у зданий органов власти, общественных организаций), </w:t>
      </w:r>
      <w:proofErr w:type="spellStart"/>
      <w:r w:rsidRPr="00601CAB">
        <w:rPr>
          <w:rFonts w:ascii="Times New Roman" w:eastAsia="Calibri" w:hAnsi="Times New Roman" w:cs="Times New Roman"/>
          <w:sz w:val="28"/>
          <w:szCs w:val="28"/>
          <w:lang w:eastAsia="en-US"/>
        </w:rPr>
        <w:t>приобъектные</w:t>
      </w:r>
      <w:proofErr w:type="spellEnd"/>
      <w:r w:rsidRPr="00601CAB">
        <w:rPr>
          <w:rFonts w:ascii="Times New Roman" w:eastAsia="Calibri" w:hAnsi="Times New Roman" w:cs="Times New Roman"/>
          <w:sz w:val="28"/>
          <w:szCs w:val="28"/>
          <w:lang w:eastAsia="en-US"/>
        </w:rPr>
        <w:t xml:space="preserve"> (у театров, памятников, кинотеатров, музеев, торговых центров, стадионов, парков, рынков и др.), общественно-транспортные (у вокзалов, на въездах в населенные пункты поселения), мемориальные (у памятных объектов или мест), площади транспортных развязок.  </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26" w:history="1">
        <w:r w:rsidRPr="00601CAB">
          <w:rPr>
            <w:rFonts w:ascii="Times New Roman" w:eastAsia="Calibri" w:hAnsi="Times New Roman" w:cs="Times New Roman"/>
            <w:sz w:val="28"/>
            <w:szCs w:val="28"/>
            <w:u w:val="single"/>
            <w:lang w:eastAsia="en-US"/>
          </w:rPr>
          <w:t>СП 42.13330</w:t>
        </w:r>
      </w:hyperlink>
      <w:r w:rsidRPr="00601CAB">
        <w:rPr>
          <w:rFonts w:ascii="Times New Roman" w:eastAsia="Calibri" w:hAnsi="Times New Roman" w:cs="Times New Roman"/>
          <w:sz w:val="28"/>
          <w:szCs w:val="28"/>
          <w:lang w:eastAsia="en-US"/>
        </w:rPr>
        <w:t xml:space="preserve">, </w:t>
      </w:r>
      <w:hyperlink r:id="rId27" w:history="1">
        <w:r w:rsidRPr="00601CAB">
          <w:rPr>
            <w:rFonts w:ascii="Times New Roman" w:eastAsia="Calibri" w:hAnsi="Times New Roman" w:cs="Times New Roman"/>
            <w:sz w:val="28"/>
            <w:szCs w:val="28"/>
            <w:u w:val="single"/>
            <w:lang w:eastAsia="en-US"/>
          </w:rPr>
          <w:t>СанПиН 2.2.1./2.1.1.1200</w:t>
        </w:r>
      </w:hyperlink>
      <w:r w:rsidRPr="00601CAB">
        <w:rPr>
          <w:rFonts w:ascii="Times New Roman" w:eastAsia="Calibri" w:hAnsi="Times New Roman" w:cs="Times New Roman"/>
          <w:sz w:val="28"/>
          <w:szCs w:val="28"/>
          <w:lang w:eastAsia="en-US"/>
        </w:rPr>
        <w:t xml:space="preserve">, </w:t>
      </w:r>
      <w:hyperlink r:id="rId28" w:history="1">
        <w:r w:rsidRPr="00601CAB">
          <w:rPr>
            <w:rFonts w:ascii="Times New Roman" w:eastAsia="Calibri" w:hAnsi="Times New Roman" w:cs="Times New Roman"/>
            <w:sz w:val="28"/>
            <w:szCs w:val="28"/>
            <w:u w:val="single"/>
            <w:lang w:eastAsia="en-US"/>
          </w:rPr>
          <w:t xml:space="preserve">ГОСТ </w:t>
        </w:r>
        <w:proofErr w:type="gramStart"/>
        <w:r w:rsidRPr="00601CAB">
          <w:rPr>
            <w:rFonts w:ascii="Times New Roman" w:eastAsia="Calibri" w:hAnsi="Times New Roman" w:cs="Times New Roman"/>
            <w:sz w:val="28"/>
            <w:szCs w:val="28"/>
            <w:u w:val="single"/>
            <w:lang w:eastAsia="en-US"/>
          </w:rPr>
          <w:t>Р</w:t>
        </w:r>
        <w:proofErr w:type="gramEnd"/>
        <w:r w:rsidRPr="00601CAB">
          <w:rPr>
            <w:rFonts w:ascii="Times New Roman" w:eastAsia="Calibri" w:hAnsi="Times New Roman" w:cs="Times New Roman"/>
            <w:sz w:val="28"/>
            <w:szCs w:val="28"/>
            <w:u w:val="single"/>
            <w:lang w:eastAsia="en-US"/>
          </w:rPr>
          <w:t xml:space="preserve"> 52024</w:t>
        </w:r>
      </w:hyperlink>
      <w:r w:rsidRPr="00601CAB">
        <w:rPr>
          <w:rFonts w:ascii="Times New Roman" w:eastAsia="Calibri" w:hAnsi="Times New Roman" w:cs="Times New Roman"/>
          <w:sz w:val="28"/>
          <w:szCs w:val="28"/>
          <w:lang w:eastAsia="en-US"/>
        </w:rPr>
        <w:t xml:space="preserve"> и </w:t>
      </w:r>
      <w:hyperlink r:id="rId29" w:history="1">
        <w:r w:rsidRPr="00601CAB">
          <w:rPr>
            <w:rFonts w:ascii="Times New Roman" w:eastAsia="Calibri" w:hAnsi="Times New Roman" w:cs="Times New Roman"/>
            <w:sz w:val="28"/>
            <w:szCs w:val="28"/>
            <w:u w:val="single"/>
            <w:lang w:eastAsia="en-US"/>
          </w:rPr>
          <w:t>ГОСТ Р 52025</w:t>
        </w:r>
      </w:hyperlink>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Пешеходные коммуникации и пешеходные зоны обеспечивают пешеходные связи и передвижения по территории поселения (</w:t>
      </w:r>
      <w:hyperlink r:id="rId30" w:anchor="Par473" w:tooltip="Статья 3.13. Пешеходные коммуникации" w:history="1">
        <w:r w:rsidRPr="00601CAB">
          <w:rPr>
            <w:rFonts w:ascii="Times New Roman" w:eastAsia="Calibri" w:hAnsi="Times New Roman" w:cs="Times New Roman"/>
            <w:sz w:val="28"/>
            <w:szCs w:val="28"/>
            <w:u w:val="single"/>
            <w:lang w:eastAsia="en-US"/>
          </w:rPr>
          <w:t>статьи</w:t>
        </w:r>
      </w:hyperlink>
      <w:r w:rsidRPr="00601CAB">
        <w:rPr>
          <w:rFonts w:ascii="Times New Roman" w:eastAsia="Calibri" w:hAnsi="Times New Roman" w:cs="Times New Roman"/>
          <w:sz w:val="28"/>
          <w:szCs w:val="28"/>
          <w:lang w:eastAsia="en-US"/>
        </w:rPr>
        <w:t xml:space="preserve"> 21, 25 Правил).</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Основные характеристики элементов благоустройства: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участки озеленения на территории общественных пространств поселения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w:t>
      </w:r>
      <w:proofErr w:type="gramStart"/>
      <w:r w:rsidRPr="00601CAB">
        <w:rPr>
          <w:rFonts w:ascii="Times New Roman" w:eastAsia="Calibri" w:hAnsi="Times New Roman" w:cs="Times New Roman"/>
          <w:sz w:val="28"/>
          <w:szCs w:val="28"/>
          <w:lang w:eastAsia="en-US"/>
        </w:rPr>
        <w:t>,</w:t>
      </w:r>
      <w:proofErr w:type="gramEnd"/>
      <w:r w:rsidRPr="00601CAB">
        <w:rPr>
          <w:rFonts w:ascii="Times New Roman" w:eastAsia="Calibri" w:hAnsi="Times New Roman" w:cs="Times New Roman"/>
          <w:sz w:val="28"/>
          <w:szCs w:val="28"/>
          <w:lang w:eastAsia="en-US"/>
        </w:rPr>
        <w:t xml:space="preserve">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перечень элементов благоустройства на территории площади, как правило,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w:t>
      </w:r>
      <w:r w:rsidRPr="00601CAB">
        <w:rPr>
          <w:rFonts w:ascii="Times New Roman" w:eastAsia="Calibri" w:hAnsi="Times New Roman" w:cs="Times New Roman"/>
          <w:sz w:val="28"/>
          <w:szCs w:val="28"/>
          <w:lang w:eastAsia="en-US"/>
        </w:rPr>
        <w:lastRenderedPageBreak/>
        <w:t>назначения площади размещаются следующие дополнительные элементы благоустройства: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на главных, </w:t>
      </w:r>
      <w:proofErr w:type="spellStart"/>
      <w:r w:rsidRPr="00601CAB">
        <w:rPr>
          <w:rFonts w:ascii="Times New Roman" w:eastAsia="Calibri" w:hAnsi="Times New Roman" w:cs="Times New Roman"/>
          <w:sz w:val="28"/>
          <w:szCs w:val="28"/>
          <w:lang w:eastAsia="en-US"/>
        </w:rPr>
        <w:t>приобъектных</w:t>
      </w:r>
      <w:proofErr w:type="spellEnd"/>
      <w:r w:rsidRPr="00601CAB">
        <w:rPr>
          <w:rFonts w:ascii="Times New Roman" w:eastAsia="Calibri" w:hAnsi="Times New Roman" w:cs="Times New Roman"/>
          <w:sz w:val="28"/>
          <w:szCs w:val="28"/>
          <w:lang w:eastAsia="en-US"/>
        </w:rPr>
        <w:t>, мемориальных площадях - произведения монументально-декоративного искусства, водные устройства (фонтаны);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на общественно-транспортных площадях - остановочные павильоны, НТО, средства наружной рекламы и информации (при наличии разрешений, выдаваемых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bookmarkStart w:id="39" w:name="_Toc488593544"/>
      <w:r w:rsidRPr="00601CAB">
        <w:rPr>
          <w:rFonts w:ascii="Times New Roman" w:eastAsia="Calibri" w:hAnsi="Times New Roman" w:cs="Times New Roman"/>
          <w:sz w:val="28"/>
          <w:szCs w:val="28"/>
          <w:lang w:eastAsia="en-US"/>
        </w:rPr>
        <w:t>Статья 16.</w:t>
      </w:r>
      <w:r w:rsidRPr="00601CAB">
        <w:rPr>
          <w:rFonts w:ascii="Times New Roman" w:eastAsia="Calibri" w:hAnsi="Times New Roman" w:cs="Times New Roman"/>
          <w:b/>
          <w:sz w:val="28"/>
          <w:szCs w:val="28"/>
          <w:lang w:eastAsia="en-US"/>
        </w:rPr>
        <w:t xml:space="preserve"> Благоустройство на территориях индивидуальной жилой застройки</w:t>
      </w:r>
      <w:bookmarkEnd w:id="39"/>
      <w:r w:rsidRPr="00601CAB">
        <w:rPr>
          <w:rFonts w:ascii="Times New Roman" w:eastAsia="Calibri" w:hAnsi="Times New Roman" w:cs="Times New Roman"/>
          <w:b/>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w:t>
      </w:r>
      <w:proofErr w:type="gramStart"/>
      <w:r w:rsidRPr="00601CAB">
        <w:rPr>
          <w:rFonts w:ascii="Times New Roman" w:eastAsia="Calibri" w:hAnsi="Times New Roman" w:cs="Times New Roman"/>
          <w:sz w:val="28"/>
          <w:szCs w:val="28"/>
          <w:lang w:eastAsia="en-US"/>
        </w:rPr>
        <w:t>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В систему санитарной очистки индивидуального жилого сектора входят:</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уличные объекты санитарной очистки (маршруты движения мусоровозов с пунктами погрузки бытовых отходов, площадки накопления ТКО (контейнерные площадки), водоотводящие лотки и канавы, сети закрытой ливневой канализации, сети и колодцы </w:t>
      </w:r>
      <w:proofErr w:type="spellStart"/>
      <w:r w:rsidRPr="00601CAB">
        <w:rPr>
          <w:rFonts w:ascii="Times New Roman" w:eastAsia="Calibri" w:hAnsi="Times New Roman" w:cs="Times New Roman"/>
          <w:sz w:val="28"/>
          <w:szCs w:val="28"/>
          <w:lang w:eastAsia="en-US"/>
        </w:rPr>
        <w:t>хозбытовой</w:t>
      </w:r>
      <w:proofErr w:type="spellEnd"/>
      <w:r w:rsidRPr="00601CAB">
        <w:rPr>
          <w:rFonts w:ascii="Times New Roman" w:eastAsia="Calibri" w:hAnsi="Times New Roman" w:cs="Times New Roman"/>
          <w:sz w:val="28"/>
          <w:szCs w:val="28"/>
          <w:lang w:eastAsia="en-US"/>
        </w:rPr>
        <w:t xml:space="preserve"> канализации);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601CAB">
        <w:rPr>
          <w:rFonts w:ascii="Times New Roman" w:eastAsia="Calibri" w:hAnsi="Times New Roman" w:cs="Times New Roman"/>
          <w:sz w:val="28"/>
          <w:szCs w:val="28"/>
          <w:lang w:eastAsia="en-US"/>
        </w:rPr>
        <w:t>хозбытовой</w:t>
      </w:r>
      <w:proofErr w:type="spellEnd"/>
      <w:r w:rsidRPr="00601CAB">
        <w:rPr>
          <w:rFonts w:ascii="Times New Roman" w:eastAsia="Calibri" w:hAnsi="Times New Roman" w:cs="Times New Roman"/>
          <w:sz w:val="28"/>
          <w:szCs w:val="28"/>
          <w:lang w:eastAsia="en-US"/>
        </w:rPr>
        <w:t xml:space="preserve"> канализации).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Собственники, владельцы, пользователи и арендаторы объектов индивидуального жилого сектора обязаны:</w:t>
      </w:r>
    </w:p>
    <w:p w:rsidR="00601CAB" w:rsidRPr="00601CAB" w:rsidRDefault="00601CAB" w:rsidP="00601CAB">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содержать в чистоте свои участки, палисадники, своевременно удаляя отходы, содержимое выгребных ям  своими силами и средствами или силами специализированных предприятий по уборке поселения на договорной основе; </w:t>
      </w:r>
    </w:p>
    <w:p w:rsidR="00601CAB" w:rsidRPr="00601CAB" w:rsidRDefault="00601CAB" w:rsidP="00601CAB">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 (при наличии специализированного предприятия). </w:t>
      </w:r>
    </w:p>
    <w:p w:rsidR="00601CAB" w:rsidRPr="00601CAB" w:rsidRDefault="00601CAB" w:rsidP="00601CAB">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иметь оборудованную выгребную яму (септик в случаи наличия автономной канализации в жилом доме), не допускать </w:t>
      </w:r>
      <w:r w:rsidRPr="00601CAB">
        <w:rPr>
          <w:rFonts w:ascii="Times New Roman" w:eastAsia="Calibri" w:hAnsi="Times New Roman" w:cs="Times New Roman"/>
          <w:sz w:val="28"/>
          <w:szCs w:val="28"/>
          <w:lang w:eastAsia="en-US"/>
        </w:rPr>
        <w:lastRenderedPageBreak/>
        <w:t>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601CAB" w:rsidRPr="00601CAB" w:rsidRDefault="00601CAB" w:rsidP="00601CAB">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601CAB">
        <w:rPr>
          <w:rFonts w:ascii="Times New Roman" w:eastAsia="Calibri" w:hAnsi="Times New Roman" w:cs="Times New Roman"/>
          <w:sz w:val="28"/>
          <w:szCs w:val="28"/>
          <w:lang w:eastAsia="en-US"/>
        </w:rPr>
        <w:t>хозфекальной</w:t>
      </w:r>
      <w:proofErr w:type="spellEnd"/>
      <w:r w:rsidRPr="00601CAB">
        <w:rPr>
          <w:rFonts w:ascii="Times New Roman" w:eastAsia="Calibri" w:hAnsi="Times New Roman" w:cs="Times New Roman"/>
          <w:sz w:val="28"/>
          <w:szCs w:val="28"/>
          <w:lang w:eastAsia="en-US"/>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roofErr w:type="gramEnd"/>
    </w:p>
    <w:p w:rsidR="00601CAB" w:rsidRPr="00601CAB" w:rsidRDefault="00601CAB" w:rsidP="00601CAB">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не допускать складирования стройматериалов, хранение разукомплектованных транспортных средств, иной техники и оборудования, на землях общего пользования;</w:t>
      </w:r>
    </w:p>
    <w:p w:rsidR="00601CAB" w:rsidRPr="00601CAB" w:rsidRDefault="00601CAB" w:rsidP="00601CAB">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после проведения месячника по благоустройству обеспечить в десятидневный срок вывоз за свой счет всего дворового мусора на  свалку (полигон по захоронению ТКО);</w:t>
      </w:r>
    </w:p>
    <w:p w:rsidR="00601CAB" w:rsidRPr="00601CAB" w:rsidRDefault="00601CAB" w:rsidP="00601CAB">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при необходимости своевременно доводить до сведения администрации Березовского района о необходимости вырубки подлежащих сносу  деревьев, растущих между домом и тротуаром;</w:t>
      </w:r>
    </w:p>
    <w:p w:rsidR="00601CAB" w:rsidRPr="00601CAB" w:rsidRDefault="00601CAB" w:rsidP="00601CAB">
      <w:pPr>
        <w:numPr>
          <w:ilvl w:val="0"/>
          <w:numId w:val="25"/>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Специализированные предприятия по уборке и санитарной очистке обязаны:</w:t>
      </w:r>
    </w:p>
    <w:p w:rsidR="00601CAB" w:rsidRPr="00601CAB" w:rsidRDefault="00601CAB" w:rsidP="00601CAB">
      <w:pPr>
        <w:numPr>
          <w:ilvl w:val="0"/>
          <w:numId w:val="26"/>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предоставлять в соответствии с договором по установленному графику услуги по сбору и вывозу твердых коммунальных отходов на свалку (полигон ТКО) и содержимого выгребных ям на сливные станции либо очистные сооружения городской канализации;</w:t>
      </w:r>
    </w:p>
    <w:p w:rsidR="00601CAB" w:rsidRPr="00601CAB" w:rsidRDefault="00601CAB" w:rsidP="00601CAB">
      <w:pPr>
        <w:numPr>
          <w:ilvl w:val="0"/>
          <w:numId w:val="26"/>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ТКО;</w:t>
      </w:r>
    </w:p>
    <w:p w:rsidR="00601CAB" w:rsidRPr="00601CAB" w:rsidRDefault="00601CAB" w:rsidP="00601CAB">
      <w:pPr>
        <w:numPr>
          <w:ilvl w:val="0"/>
          <w:numId w:val="26"/>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601CAB" w:rsidRPr="00601CAB" w:rsidRDefault="00601CAB" w:rsidP="00601CAB">
      <w:pPr>
        <w:numPr>
          <w:ilvl w:val="0"/>
          <w:numId w:val="26"/>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соблюдать общие для всей территории городского поселения Березово требования настоящих Правил, касающиеся санитарной очистки (включая обязательное  оповещение о графиках передвижения мусоровоза, обеспечение погрузки мусора).</w:t>
      </w:r>
    </w:p>
    <w:p w:rsidR="00601CAB" w:rsidRPr="00601CAB" w:rsidRDefault="00601CAB" w:rsidP="00601CAB">
      <w:pPr>
        <w:numPr>
          <w:ilvl w:val="0"/>
          <w:numId w:val="25"/>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Администрация Березовского района обязана:</w:t>
      </w:r>
    </w:p>
    <w:p w:rsidR="00601CAB" w:rsidRPr="00601CAB" w:rsidRDefault="00601CAB" w:rsidP="00601CAB">
      <w:pPr>
        <w:numPr>
          <w:ilvl w:val="0"/>
          <w:numId w:val="27"/>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оповещать жильцов о сроках проведения месячников по благоустройству, времени и порядке сбора и вывоза крупногабаритных отходов. </w:t>
      </w:r>
    </w:p>
    <w:p w:rsidR="00601CAB" w:rsidRPr="00601CAB" w:rsidRDefault="00601CAB" w:rsidP="00601CAB">
      <w:pPr>
        <w:numPr>
          <w:ilvl w:val="0"/>
          <w:numId w:val="27"/>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осуществлять </w:t>
      </w:r>
      <w:proofErr w:type="gramStart"/>
      <w:r w:rsidRPr="00601CAB">
        <w:rPr>
          <w:rFonts w:ascii="Times New Roman" w:eastAsia="Calibri" w:hAnsi="Times New Roman" w:cs="Times New Roman"/>
          <w:sz w:val="28"/>
          <w:szCs w:val="28"/>
          <w:lang w:eastAsia="en-US"/>
        </w:rPr>
        <w:t>контроль за</w:t>
      </w:r>
      <w:proofErr w:type="gramEnd"/>
      <w:r w:rsidRPr="00601CAB">
        <w:rPr>
          <w:rFonts w:ascii="Times New Roman" w:eastAsia="Calibri" w:hAnsi="Times New Roman" w:cs="Times New Roman"/>
          <w:sz w:val="28"/>
          <w:szCs w:val="28"/>
          <w:lang w:eastAsia="en-US"/>
        </w:rPr>
        <w:t xml:space="preserve"> своевременной санитарной очисткой в частном жилом секторе.</w:t>
      </w:r>
    </w:p>
    <w:p w:rsidR="00601CAB" w:rsidRPr="00601CAB" w:rsidRDefault="00601CAB" w:rsidP="00601CAB">
      <w:pPr>
        <w:autoSpaceDE w:val="0"/>
        <w:autoSpaceDN w:val="0"/>
        <w:adjustRightInd w:val="0"/>
        <w:spacing w:after="0" w:line="240" w:lineRule="auto"/>
        <w:ind w:left="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bookmarkStart w:id="40" w:name="_Toc488593545"/>
      <w:r w:rsidRPr="00601CAB">
        <w:rPr>
          <w:rFonts w:ascii="Times New Roman" w:eastAsia="Calibri" w:hAnsi="Times New Roman" w:cs="Times New Roman"/>
          <w:sz w:val="28"/>
          <w:szCs w:val="28"/>
          <w:lang w:eastAsia="en-US"/>
        </w:rPr>
        <w:t>Статья 17.</w:t>
      </w:r>
      <w:r w:rsidRPr="00601CAB">
        <w:rPr>
          <w:rFonts w:ascii="Times New Roman" w:eastAsia="Calibri" w:hAnsi="Times New Roman" w:cs="Times New Roman"/>
          <w:b/>
          <w:sz w:val="28"/>
          <w:szCs w:val="28"/>
          <w:lang w:eastAsia="en-US"/>
        </w:rPr>
        <w:t xml:space="preserve"> Благоустройство на территориях многоквартирной жилой застройки</w:t>
      </w:r>
      <w:bookmarkEnd w:id="40"/>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numPr>
          <w:ilvl w:val="0"/>
          <w:numId w:val="21"/>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(надземные паркинги).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Pr="00601CAB">
        <w:rPr>
          <w:rFonts w:ascii="Times New Roman" w:eastAsia="Calibri" w:hAnsi="Times New Roman" w:cs="Times New Roman"/>
          <w:sz w:val="28"/>
          <w:szCs w:val="28"/>
          <w:lang w:eastAsia="en-US"/>
        </w:rPr>
        <w:t>приобъектных</w:t>
      </w:r>
      <w:proofErr w:type="spellEnd"/>
      <w:r w:rsidRPr="00601CAB">
        <w:rPr>
          <w:rFonts w:ascii="Times New Roman" w:eastAsia="Calibri" w:hAnsi="Times New Roman" w:cs="Times New Roman"/>
          <w:sz w:val="28"/>
          <w:szCs w:val="28"/>
          <w:lang w:eastAsia="en-US"/>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поселения.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предусматриваются различные по высоте металлические ограждения.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Запрещается оставление </w:t>
      </w:r>
      <w:proofErr w:type="gramStart"/>
      <w:r w:rsidRPr="00601CAB">
        <w:rPr>
          <w:rFonts w:ascii="Times New Roman" w:eastAsia="Calibri" w:hAnsi="Times New Roman" w:cs="Times New Roman"/>
          <w:sz w:val="28"/>
          <w:szCs w:val="28"/>
          <w:lang w:eastAsia="en-US"/>
        </w:rPr>
        <w:t>открытыми</w:t>
      </w:r>
      <w:proofErr w:type="gramEnd"/>
      <w:r w:rsidRPr="00601CAB">
        <w:rPr>
          <w:rFonts w:ascii="Times New Roman" w:eastAsia="Calibri" w:hAnsi="Times New Roman" w:cs="Times New Roman"/>
          <w:sz w:val="28"/>
          <w:szCs w:val="28"/>
          <w:lang w:eastAsia="en-US"/>
        </w:rPr>
        <w:t xml:space="preserve"> люков смотровых колодцев, кабельных траншей на инженерных подземных сооружениях и коммуникациях.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улично-дорожной сети, на реконструируемых территориях.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10. 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11.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12. Озеленение жилого участка формируется между </w:t>
      </w:r>
      <w:proofErr w:type="spellStart"/>
      <w:r w:rsidRPr="00601CAB">
        <w:rPr>
          <w:rFonts w:ascii="Times New Roman" w:eastAsia="Calibri" w:hAnsi="Times New Roman" w:cs="Times New Roman"/>
          <w:sz w:val="28"/>
          <w:szCs w:val="28"/>
          <w:lang w:eastAsia="en-US"/>
        </w:rPr>
        <w:t>отмосткой</w:t>
      </w:r>
      <w:proofErr w:type="spellEnd"/>
      <w:r w:rsidRPr="00601CAB">
        <w:rPr>
          <w:rFonts w:ascii="Times New Roman" w:eastAsia="Calibri" w:hAnsi="Times New Roman" w:cs="Times New Roman"/>
          <w:sz w:val="28"/>
          <w:szCs w:val="28"/>
          <w:lang w:eastAsia="en-US"/>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41" w:name="Par550"/>
      <w:bookmarkEnd w:id="41"/>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13. Благоустройство участков жилой застройки на территориях высокой плотности застройки, вдоль улично-дорожной сети, на реконструируемых территориях проектируется с учетом градостроительных условий и требований их размещения.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14. При размещении участков жилой застройки вдоль основных улиц не допускается со стороны улицы их сплошное ограждение и размещение площадок (детских, спортивных, для установки мусоросборников). Ограждение необходимо содержать в надлежащем  виде.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15.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16. 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50 м от жилых домов.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17. 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100 м от жилых домов.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18. На придомовых территориях запрещается осуществлять остановку и стоянку автомобилей, </w:t>
      </w:r>
      <w:proofErr w:type="spellStart"/>
      <w:r w:rsidRPr="00601CAB">
        <w:rPr>
          <w:rFonts w:ascii="Times New Roman" w:eastAsia="Calibri" w:hAnsi="Times New Roman" w:cs="Times New Roman"/>
          <w:sz w:val="28"/>
          <w:szCs w:val="28"/>
          <w:lang w:eastAsia="en-US"/>
        </w:rPr>
        <w:t>мототранспортных</w:t>
      </w:r>
      <w:proofErr w:type="spellEnd"/>
      <w:r w:rsidRPr="00601CAB">
        <w:rPr>
          <w:rFonts w:ascii="Times New Roman" w:eastAsia="Calibri" w:hAnsi="Times New Roman" w:cs="Times New Roman"/>
          <w:sz w:val="28"/>
          <w:szCs w:val="28"/>
          <w:lang w:eastAsia="en-US"/>
        </w:rPr>
        <w:t xml:space="preserve"> средств на зеленых насаждениях, детских игровых и спортивных площадках, хозяйственных площадках.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19. Запрещается использование площадки при входных группах для стоянки автомобилей и </w:t>
      </w:r>
      <w:proofErr w:type="spellStart"/>
      <w:r w:rsidRPr="00601CAB">
        <w:rPr>
          <w:rFonts w:ascii="Times New Roman" w:eastAsia="Calibri" w:hAnsi="Times New Roman" w:cs="Times New Roman"/>
          <w:sz w:val="28"/>
          <w:szCs w:val="28"/>
          <w:lang w:eastAsia="en-US"/>
        </w:rPr>
        <w:t>мототранспортных</w:t>
      </w:r>
      <w:proofErr w:type="spellEnd"/>
      <w:r w:rsidRPr="00601CAB">
        <w:rPr>
          <w:rFonts w:ascii="Times New Roman" w:eastAsia="Calibri" w:hAnsi="Times New Roman" w:cs="Times New Roman"/>
          <w:sz w:val="28"/>
          <w:szCs w:val="28"/>
          <w:lang w:eastAsia="en-US"/>
        </w:rPr>
        <w:t xml:space="preserve"> средств.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bookmarkStart w:id="42" w:name="_Toc488593546"/>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Статья 18.</w:t>
      </w:r>
      <w:r w:rsidRPr="00601CAB">
        <w:rPr>
          <w:rFonts w:ascii="Times New Roman" w:eastAsia="Calibri" w:hAnsi="Times New Roman" w:cs="Times New Roman"/>
          <w:b/>
          <w:sz w:val="28"/>
          <w:szCs w:val="28"/>
          <w:lang w:eastAsia="en-US"/>
        </w:rPr>
        <w:t xml:space="preserve"> Благоустройство на территориях объектов социальной инфраструктуры</w:t>
      </w:r>
      <w:bookmarkEnd w:id="42"/>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numPr>
          <w:ilvl w:val="0"/>
          <w:numId w:val="21"/>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 ядро), озелененные и другие территории и сооружения.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Требованиями к проектированию, обустройству и оборудованию участка дошкольных образовательных учреждений (далее - ДОУ) должно быть предусмотрено обеспечение:</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планировочной доступности основных площадок участка ДОУ для детей-инвалидов, в том числе на креслах-колясках;</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31" w:history="1">
        <w:r w:rsidRPr="00601CAB">
          <w:rPr>
            <w:rFonts w:ascii="Times New Roman" w:eastAsia="Calibri" w:hAnsi="Times New Roman" w:cs="Times New Roman"/>
            <w:sz w:val="28"/>
            <w:szCs w:val="28"/>
            <w:u w:val="single"/>
            <w:lang w:eastAsia="en-US"/>
          </w:rPr>
          <w:t>СанПиН 2.4.1.3049</w:t>
        </w:r>
      </w:hyperlink>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w:t>
      </w:r>
      <w:r w:rsidRPr="00601CAB">
        <w:rPr>
          <w:rFonts w:ascii="Times New Roman" w:eastAsia="Calibri" w:hAnsi="Times New Roman" w:cs="Times New Roman"/>
          <w:sz w:val="28"/>
          <w:szCs w:val="28"/>
          <w:u w:val="single"/>
          <w:lang w:eastAsia="en-US"/>
        </w:rPr>
        <w:t xml:space="preserve">согласно </w:t>
      </w:r>
      <w:hyperlink r:id="rId32" w:history="1">
        <w:r w:rsidRPr="00601CAB">
          <w:rPr>
            <w:rFonts w:ascii="Times New Roman" w:eastAsia="Calibri" w:hAnsi="Times New Roman" w:cs="Times New Roman"/>
            <w:sz w:val="28"/>
            <w:szCs w:val="28"/>
            <w:u w:val="single"/>
            <w:lang w:eastAsia="en-US"/>
          </w:rPr>
          <w:t>СП 42.13330</w:t>
        </w:r>
      </w:hyperlink>
      <w:r w:rsidRPr="00601CAB">
        <w:rPr>
          <w:rFonts w:ascii="Times New Roman" w:eastAsia="Calibri" w:hAnsi="Times New Roman" w:cs="Times New Roman"/>
          <w:sz w:val="28"/>
          <w:szCs w:val="28"/>
          <w:u w:val="single"/>
          <w:lang w:eastAsia="en-US"/>
        </w:rPr>
        <w:t>.2016</w:t>
      </w:r>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Pr="00601CAB">
        <w:rPr>
          <w:rFonts w:ascii="Times New Roman" w:eastAsia="Calibri" w:hAnsi="Times New Roman" w:cs="Times New Roman"/>
          <w:sz w:val="28"/>
          <w:szCs w:val="28"/>
          <w:lang w:eastAsia="en-US"/>
        </w:rPr>
        <w:t>шумозащитный</w:t>
      </w:r>
      <w:proofErr w:type="spellEnd"/>
      <w:r w:rsidRPr="00601CAB">
        <w:rPr>
          <w:rFonts w:ascii="Times New Roman" w:eastAsia="Calibri" w:hAnsi="Times New Roman" w:cs="Times New Roman"/>
          <w:sz w:val="28"/>
          <w:szCs w:val="28"/>
          <w:lang w:eastAsia="en-US"/>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1,5 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8. Дорожное покрытие подъездов, входов-выходов из ДОУ и мощение пешеходных путей и хозяйственно-бытовых площадок участка, с системой </w:t>
      </w:r>
      <w:r w:rsidRPr="00601CAB">
        <w:rPr>
          <w:rFonts w:ascii="Times New Roman" w:eastAsia="Calibri" w:hAnsi="Times New Roman" w:cs="Times New Roman"/>
          <w:sz w:val="28"/>
          <w:szCs w:val="28"/>
          <w:lang w:eastAsia="en-US"/>
        </w:rPr>
        <w:lastRenderedPageBreak/>
        <w:t xml:space="preserve">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Pr="00601CAB">
        <w:rPr>
          <w:rFonts w:ascii="Times New Roman" w:eastAsia="Calibri" w:hAnsi="Times New Roman" w:cs="Times New Roman"/>
          <w:sz w:val="28"/>
          <w:szCs w:val="28"/>
          <w:lang w:eastAsia="en-US"/>
        </w:rPr>
        <w:t>т.ч</w:t>
      </w:r>
      <w:proofErr w:type="spellEnd"/>
      <w:r w:rsidRPr="00601CAB">
        <w:rPr>
          <w:rFonts w:ascii="Times New Roman" w:eastAsia="Calibri" w:hAnsi="Times New Roman" w:cs="Times New Roman"/>
          <w:sz w:val="28"/>
          <w:szCs w:val="28"/>
          <w:lang w:eastAsia="en-US"/>
        </w:rPr>
        <w:t>. с устройствами снегозадержания) должно быть обязательно твердым.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9.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Pr="00601CAB">
        <w:rPr>
          <w:rFonts w:ascii="Times New Roman" w:eastAsia="Calibri" w:hAnsi="Times New Roman" w:cs="Times New Roman"/>
          <w:sz w:val="28"/>
          <w:szCs w:val="28"/>
          <w:lang w:eastAsia="en-US"/>
        </w:rPr>
        <w:t>постирочной</w:t>
      </w:r>
      <w:proofErr w:type="spellEnd"/>
      <w:r w:rsidRPr="00601CAB">
        <w:rPr>
          <w:rFonts w:ascii="Times New Roman" w:eastAsia="Calibri" w:hAnsi="Times New Roman" w:cs="Times New Roman"/>
          <w:sz w:val="28"/>
          <w:szCs w:val="28"/>
          <w:lang w:eastAsia="en-US"/>
        </w:rPr>
        <w:t>, вывоза мусора.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11. Территория общеобразовательной организации (далее –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12.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13. Озеленение территории ОО выполняют в соответствии с </w:t>
      </w:r>
      <w:hyperlink r:id="rId33" w:history="1">
        <w:r w:rsidRPr="00601CAB">
          <w:rPr>
            <w:rFonts w:ascii="Times New Roman" w:eastAsia="Calibri" w:hAnsi="Times New Roman" w:cs="Times New Roman"/>
            <w:sz w:val="28"/>
            <w:szCs w:val="28"/>
            <w:u w:val="single"/>
            <w:lang w:eastAsia="en-US"/>
          </w:rPr>
          <w:t>пунктом 3.1</w:t>
        </w:r>
      </w:hyperlink>
      <w:r w:rsidRPr="00601CAB">
        <w:rPr>
          <w:rFonts w:ascii="Times New Roman" w:eastAsia="Calibri" w:hAnsi="Times New Roman" w:cs="Times New Roman"/>
          <w:sz w:val="28"/>
          <w:szCs w:val="28"/>
          <w:lang w:eastAsia="en-US"/>
        </w:rPr>
        <w:t xml:space="preserve"> СанПиН 2.4.2.2821-10.</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14.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15. Деревья высаживают на расстоянии не менее 15,0 м, а кустарники не менее 5,0 м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16.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17. 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4" w:history="1">
        <w:r w:rsidRPr="00601CAB">
          <w:rPr>
            <w:rFonts w:ascii="Times New Roman" w:eastAsia="Calibri" w:hAnsi="Times New Roman" w:cs="Times New Roman"/>
            <w:sz w:val="28"/>
            <w:szCs w:val="28"/>
            <w:u w:val="single"/>
            <w:lang w:eastAsia="en-US"/>
          </w:rPr>
          <w:t>СП 113.13330</w:t>
        </w:r>
      </w:hyperlink>
      <w:r w:rsidRPr="00601CAB">
        <w:rPr>
          <w:rFonts w:ascii="Times New Roman" w:eastAsia="Calibri" w:hAnsi="Times New Roman" w:cs="Times New Roman"/>
          <w:sz w:val="28"/>
          <w:szCs w:val="28"/>
          <w:lang w:eastAsia="en-US"/>
        </w:rPr>
        <w:t xml:space="preserve"> и </w:t>
      </w:r>
      <w:hyperlink r:id="rId35" w:history="1">
        <w:r w:rsidRPr="00601CAB">
          <w:rPr>
            <w:rFonts w:ascii="Times New Roman" w:eastAsia="Calibri" w:hAnsi="Times New Roman" w:cs="Times New Roman"/>
            <w:sz w:val="28"/>
            <w:szCs w:val="28"/>
            <w:u w:val="single"/>
            <w:lang w:eastAsia="en-US"/>
          </w:rPr>
          <w:t>СП 3.13130</w:t>
        </w:r>
      </w:hyperlink>
      <w:r w:rsidRPr="00601CAB">
        <w:rPr>
          <w:rFonts w:ascii="Times New Roman" w:eastAsia="Calibri" w:hAnsi="Times New Roman" w:cs="Times New Roman"/>
          <w:sz w:val="28"/>
          <w:szCs w:val="28"/>
          <w:lang w:eastAsia="en-US"/>
        </w:rPr>
        <w:t>. Стоянку автомобилей рекомендуется отделять от участка территорий полосой зеленых насаждений (крупного кустарника с плотной кроной).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18.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19. Участок должен иметь наружное искусственное освещение. Уровень искусственной освещенности на земле должен быть не менее 10 </w:t>
      </w:r>
      <w:proofErr w:type="spellStart"/>
      <w:r w:rsidRPr="00601CAB">
        <w:rPr>
          <w:rFonts w:ascii="Times New Roman" w:eastAsia="Calibri" w:hAnsi="Times New Roman" w:cs="Times New Roman"/>
          <w:sz w:val="28"/>
          <w:szCs w:val="28"/>
          <w:lang w:eastAsia="en-US"/>
        </w:rPr>
        <w:t>лк</w:t>
      </w:r>
      <w:proofErr w:type="spellEnd"/>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20. Площадку для сбора мусора оборудуют в соответствии с </w:t>
      </w:r>
      <w:hyperlink r:id="rId36" w:history="1">
        <w:r w:rsidRPr="00601CAB">
          <w:rPr>
            <w:rFonts w:ascii="Times New Roman" w:eastAsia="Calibri" w:hAnsi="Times New Roman" w:cs="Times New Roman"/>
            <w:sz w:val="28"/>
            <w:szCs w:val="28"/>
            <w:u w:val="single"/>
            <w:lang w:eastAsia="en-US"/>
          </w:rPr>
          <w:t>пунктами 3.6</w:t>
        </w:r>
      </w:hyperlink>
      <w:r w:rsidRPr="00601CAB">
        <w:rPr>
          <w:rFonts w:ascii="Times New Roman" w:eastAsia="Calibri" w:hAnsi="Times New Roman" w:cs="Times New Roman"/>
          <w:sz w:val="28"/>
          <w:szCs w:val="28"/>
          <w:lang w:eastAsia="en-US"/>
        </w:rPr>
        <w:t xml:space="preserve"> - </w:t>
      </w:r>
      <w:hyperlink r:id="rId37" w:history="1">
        <w:r w:rsidRPr="00601CAB">
          <w:rPr>
            <w:rFonts w:ascii="Times New Roman" w:eastAsia="Calibri" w:hAnsi="Times New Roman" w:cs="Times New Roman"/>
            <w:sz w:val="28"/>
            <w:szCs w:val="28"/>
            <w:u w:val="single"/>
            <w:lang w:eastAsia="en-US"/>
          </w:rPr>
          <w:t>3.7</w:t>
        </w:r>
      </w:hyperlink>
      <w:r w:rsidRPr="00601CAB">
        <w:rPr>
          <w:rFonts w:ascii="Times New Roman" w:eastAsia="Calibri" w:hAnsi="Times New Roman" w:cs="Times New Roman"/>
          <w:sz w:val="28"/>
          <w:szCs w:val="28"/>
          <w:lang w:eastAsia="en-US"/>
        </w:rPr>
        <w:t xml:space="preserve"> СанПиН 2.4.2.2821-10.</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27. В районе главного входа рекомендуется предусматривать площадку с твердым покрытием (асфальтом, тротуарной плиткой и др.) из расчета 0,3 </w:t>
      </w:r>
      <w:proofErr w:type="spellStart"/>
      <w:r w:rsidRPr="00601CAB">
        <w:rPr>
          <w:rFonts w:ascii="Times New Roman" w:eastAsia="Calibri" w:hAnsi="Times New Roman" w:cs="Times New Roman"/>
          <w:sz w:val="28"/>
          <w:szCs w:val="28"/>
          <w:lang w:eastAsia="en-US"/>
        </w:rPr>
        <w:t>кв</w:t>
      </w:r>
      <w:proofErr w:type="gramStart"/>
      <w:r w:rsidRPr="00601CAB">
        <w:rPr>
          <w:rFonts w:ascii="Times New Roman" w:eastAsia="Calibri" w:hAnsi="Times New Roman" w:cs="Times New Roman"/>
          <w:sz w:val="28"/>
          <w:szCs w:val="28"/>
          <w:lang w:eastAsia="en-US"/>
        </w:rPr>
        <w:t>.м</w:t>
      </w:r>
      <w:proofErr w:type="spellEnd"/>
      <w:proofErr w:type="gramEnd"/>
      <w:r w:rsidRPr="00601CAB">
        <w:rPr>
          <w:rFonts w:ascii="Times New Roman" w:eastAsia="Calibri" w:hAnsi="Times New Roman" w:cs="Times New Roman"/>
          <w:sz w:val="28"/>
          <w:szCs w:val="28"/>
          <w:lang w:eastAsia="en-US"/>
        </w:rPr>
        <w:t xml:space="preserve"> на одного человека для сбора обучающихся и проведения общешкольных мероприятий, экстренной эвакуации из здания.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bookmarkStart w:id="43" w:name="_Toc488593547"/>
      <w:r w:rsidRPr="00601CAB">
        <w:rPr>
          <w:rFonts w:ascii="Times New Roman" w:eastAsia="Calibri" w:hAnsi="Times New Roman" w:cs="Times New Roman"/>
          <w:sz w:val="28"/>
          <w:szCs w:val="28"/>
          <w:lang w:eastAsia="en-US"/>
        </w:rPr>
        <w:t>Статья 19.</w:t>
      </w:r>
      <w:r w:rsidRPr="00601CAB">
        <w:rPr>
          <w:rFonts w:ascii="Times New Roman" w:eastAsia="Calibri" w:hAnsi="Times New Roman" w:cs="Times New Roman"/>
          <w:b/>
          <w:sz w:val="28"/>
          <w:szCs w:val="28"/>
          <w:lang w:eastAsia="en-US"/>
        </w:rPr>
        <w:t xml:space="preserve"> Благоустройство на территориях общественно-деловой застройки</w:t>
      </w:r>
      <w:bookmarkEnd w:id="43"/>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Они могут быть организованы с выделением </w:t>
      </w:r>
      <w:proofErr w:type="spellStart"/>
      <w:r w:rsidRPr="00601CAB">
        <w:rPr>
          <w:rFonts w:ascii="Times New Roman" w:eastAsia="Calibri" w:hAnsi="Times New Roman" w:cs="Times New Roman"/>
          <w:sz w:val="28"/>
          <w:szCs w:val="28"/>
          <w:lang w:eastAsia="en-US"/>
        </w:rPr>
        <w:t>приобъектной</w:t>
      </w:r>
      <w:proofErr w:type="spellEnd"/>
      <w:r w:rsidRPr="00601CAB">
        <w:rPr>
          <w:rFonts w:ascii="Times New Roman" w:eastAsia="Calibri" w:hAnsi="Times New Roman" w:cs="Times New Roman"/>
          <w:sz w:val="28"/>
          <w:szCs w:val="28"/>
          <w:lang w:eastAsia="en-US"/>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комплексы научно-исследовательских институтов и т.п.) формируются в виде группы участков.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Обязательный перечень элементов благоустройства территории на участках общественной застройки (при наличии </w:t>
      </w:r>
      <w:proofErr w:type="spellStart"/>
      <w:r w:rsidRPr="00601CAB">
        <w:rPr>
          <w:rFonts w:ascii="Times New Roman" w:eastAsia="Calibri" w:hAnsi="Times New Roman" w:cs="Times New Roman"/>
          <w:sz w:val="28"/>
          <w:szCs w:val="28"/>
          <w:lang w:eastAsia="en-US"/>
        </w:rPr>
        <w:t>приобъектных</w:t>
      </w:r>
      <w:proofErr w:type="spellEnd"/>
      <w:r w:rsidRPr="00601CAB">
        <w:rPr>
          <w:rFonts w:ascii="Times New Roman" w:eastAsia="Calibri" w:hAnsi="Times New Roman" w:cs="Times New Roman"/>
          <w:sz w:val="28"/>
          <w:szCs w:val="28"/>
          <w:lang w:eastAsia="en-US"/>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w:t>
      </w:r>
      <w:proofErr w:type="gramStart"/>
      <w:r w:rsidRPr="00601CAB">
        <w:rPr>
          <w:rFonts w:ascii="Times New Roman" w:eastAsia="Calibri" w:hAnsi="Times New Roman" w:cs="Times New Roman"/>
          <w:sz w:val="28"/>
          <w:szCs w:val="28"/>
          <w:lang w:eastAsia="en-US"/>
        </w:rPr>
        <w:t>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далее - МГН).</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Требования к благоустройству и содержанию территорий общественно-деловой застройки.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6.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w:t>
      </w:r>
      <w:r w:rsidRPr="00601CAB">
        <w:rPr>
          <w:rFonts w:ascii="Times New Roman" w:eastAsia="Calibri" w:hAnsi="Times New Roman" w:cs="Times New Roman"/>
          <w:sz w:val="28"/>
          <w:szCs w:val="28"/>
          <w:lang w:eastAsia="en-US"/>
        </w:rPr>
        <w:lastRenderedPageBreak/>
        <w:t>монументально-декоративного искусства, могут быть оборудованы установками архитектурно-художественной подсветки.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в случае заключения соглашения исполнять вышеперечисленные обязанности и в отношении прилегающей территории;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установку и содержание объектов внешнего благоустройства, указателей домовых номерных знаков и своевременное проведение их ремонта;</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roofErr w:type="gramEnd"/>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установку урн для мусора у входов в подъезды, у входных групп, их своевременную очистку от мусора, установку, ремонт и покраску, ремонт и покраску </w:t>
      </w:r>
      <w:proofErr w:type="gramStart"/>
      <w:r w:rsidRPr="00601CAB">
        <w:rPr>
          <w:rFonts w:ascii="Times New Roman" w:eastAsia="Calibri" w:hAnsi="Times New Roman" w:cs="Times New Roman"/>
          <w:sz w:val="28"/>
          <w:szCs w:val="28"/>
          <w:lang w:eastAsia="en-US"/>
        </w:rPr>
        <w:t>скамеек</w:t>
      </w:r>
      <w:proofErr w:type="gramEnd"/>
      <w:r w:rsidRPr="00601CAB">
        <w:rPr>
          <w:rFonts w:ascii="Times New Roman" w:eastAsia="Calibri" w:hAnsi="Times New Roman" w:cs="Times New Roman"/>
          <w:sz w:val="28"/>
          <w:szCs w:val="28"/>
          <w:lang w:eastAsia="en-US"/>
        </w:rPr>
        <w:t xml:space="preserve"> и их своевременную очистку;</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w:t>
      </w:r>
      <w:proofErr w:type="gramEnd"/>
      <w:r w:rsidRPr="00601CAB">
        <w:rPr>
          <w:rFonts w:ascii="Times New Roman" w:eastAsia="Calibri" w:hAnsi="Times New Roman" w:cs="Times New Roman"/>
          <w:sz w:val="28"/>
          <w:szCs w:val="28"/>
          <w:lang w:eastAsia="en-US"/>
        </w:rPr>
        <w:t xml:space="preserve">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устройство контейнерных площадок с возможностью доступа к ним маломобильных групп населения;</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свободный подъезд специализированного транспорта к контейнерам, контейнерным площадкам;</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8. 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bookmarkStart w:id="44" w:name="_Toc488593548"/>
      <w:r w:rsidRPr="00601CAB">
        <w:rPr>
          <w:rFonts w:ascii="Times New Roman" w:eastAsia="Calibri" w:hAnsi="Times New Roman" w:cs="Times New Roman"/>
          <w:sz w:val="28"/>
          <w:szCs w:val="28"/>
          <w:lang w:eastAsia="en-US"/>
        </w:rPr>
        <w:t>Статья 20.</w:t>
      </w:r>
      <w:r w:rsidRPr="00601CAB">
        <w:rPr>
          <w:rFonts w:ascii="Times New Roman" w:eastAsia="Calibri" w:hAnsi="Times New Roman" w:cs="Times New Roman"/>
          <w:b/>
          <w:sz w:val="28"/>
          <w:szCs w:val="28"/>
          <w:lang w:eastAsia="en-US"/>
        </w:rPr>
        <w:t xml:space="preserve"> Благоустройство на территориях рекреационного назначения</w:t>
      </w:r>
      <w:bookmarkEnd w:id="44"/>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Общие положения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При реконструкции объектов рекреации предусматривается: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для парков и садов - реконструкция планировочной структуры (например, изменение плотности дорожно-</w:t>
      </w:r>
      <w:proofErr w:type="spellStart"/>
      <w:r w:rsidRPr="00601CAB">
        <w:rPr>
          <w:rFonts w:ascii="Times New Roman" w:eastAsia="Calibri" w:hAnsi="Times New Roman" w:cs="Times New Roman"/>
          <w:sz w:val="28"/>
          <w:szCs w:val="28"/>
          <w:lang w:eastAsia="en-US"/>
        </w:rPr>
        <w:t>тропиночной</w:t>
      </w:r>
      <w:proofErr w:type="spellEnd"/>
      <w:r w:rsidRPr="00601CAB">
        <w:rPr>
          <w:rFonts w:ascii="Times New Roman" w:eastAsia="Calibri" w:hAnsi="Times New Roman" w:cs="Times New Roman"/>
          <w:sz w:val="28"/>
          <w:szCs w:val="28"/>
          <w:lang w:eastAsia="en-US"/>
        </w:rPr>
        <w:t xml:space="preserve"> сети), </w:t>
      </w:r>
      <w:proofErr w:type="spellStart"/>
      <w:r w:rsidRPr="00601CAB">
        <w:rPr>
          <w:rFonts w:ascii="Times New Roman" w:eastAsia="Calibri" w:hAnsi="Times New Roman" w:cs="Times New Roman"/>
          <w:sz w:val="28"/>
          <w:szCs w:val="28"/>
          <w:lang w:eastAsia="en-US"/>
        </w:rPr>
        <w:t>разреживание</w:t>
      </w:r>
      <w:proofErr w:type="spellEnd"/>
      <w:r w:rsidRPr="00601CAB">
        <w:rPr>
          <w:rFonts w:ascii="Times New Roman" w:eastAsia="Calibri" w:hAnsi="Times New Roman" w:cs="Times New Roman"/>
          <w:sz w:val="28"/>
          <w:szCs w:val="28"/>
          <w:lang w:eastAsia="en-US"/>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2.Зоны отдыха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Зоны отдыха - территории, предназначенные и обустроенные для организации активного массового отдыха, купания и рекреации.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При проектировании зон отдыха в прибрежной части водоемов площадь </w:t>
      </w:r>
      <w:proofErr w:type="gramStart"/>
      <w:r w:rsidRPr="00601CAB">
        <w:rPr>
          <w:rFonts w:ascii="Times New Roman" w:eastAsia="Calibri" w:hAnsi="Times New Roman" w:cs="Times New Roman"/>
          <w:sz w:val="28"/>
          <w:szCs w:val="28"/>
          <w:lang w:eastAsia="en-US"/>
        </w:rPr>
        <w:t>пляжа</w:t>
      </w:r>
      <w:proofErr w:type="gramEnd"/>
      <w:r w:rsidRPr="00601CAB">
        <w:rPr>
          <w:rFonts w:ascii="Times New Roman" w:eastAsia="Calibri" w:hAnsi="Times New Roman" w:cs="Times New Roman"/>
          <w:sz w:val="28"/>
          <w:szCs w:val="28"/>
          <w:lang w:eastAsia="en-US"/>
        </w:rPr>
        <w:t xml:space="preserve"> и протяженность береговой линии пляжей принимаются по расчету количества посетителей.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При проектировании озеленения обеспечивается: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сохранение травяного покрова, древесно-кустарниковой и прибрежной растительности не менее чем на 80% общей площади зоны отдыха;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недопущение использования территории зоны отдыха для иных целей (выгуливания собак, устройства игровых городков, аттракционов, мойки автотранспорта).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Парки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На территории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lastRenderedPageBreak/>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На территории допускается размещение нестационарных объектов в том случае, если такое размещение предусмотрено проектом городского парка.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Специализированные парки поселения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Возможно</w:t>
      </w:r>
      <w:proofErr w:type="gramEnd"/>
      <w:r w:rsidRPr="00601CAB">
        <w:rPr>
          <w:rFonts w:ascii="Times New Roman" w:eastAsia="Calibri" w:hAnsi="Times New Roman" w:cs="Times New Roman"/>
          <w:sz w:val="28"/>
          <w:szCs w:val="28"/>
          <w:lang w:eastAsia="en-US"/>
        </w:rPr>
        <w:t xml:space="preserve"> предусматривать ограждение территории парка.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Бульвары, скверы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Бульвары и скверы предназначены для организации кратковременного отдыха, прогулок, транзитных пешеходных передвижений.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4) Ширину бульваров с одной продольной пешеходной аллеей следует принимать, </w:t>
      </w:r>
      <w:proofErr w:type="gramStart"/>
      <w:r w:rsidRPr="00601CAB">
        <w:rPr>
          <w:rFonts w:ascii="Times New Roman" w:eastAsia="Calibri" w:hAnsi="Times New Roman" w:cs="Times New Roman"/>
          <w:sz w:val="28"/>
          <w:szCs w:val="28"/>
          <w:lang w:eastAsia="en-US"/>
        </w:rPr>
        <w:t>м</w:t>
      </w:r>
      <w:proofErr w:type="gramEnd"/>
      <w:r w:rsidRPr="00601CAB">
        <w:rPr>
          <w:rFonts w:ascii="Times New Roman" w:eastAsia="Calibri" w:hAnsi="Times New Roman" w:cs="Times New Roman"/>
          <w:sz w:val="28"/>
          <w:szCs w:val="28"/>
          <w:lang w:eastAsia="en-US"/>
        </w:rPr>
        <w:t>, не менее, размещаемых: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по оси улиц - 18;</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с одной стороны улицы между проезжей частью и застройкой - 10.</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 - планировочного решения улицы и ее застройки. На бульварах и пешеходных аллеях следует предусматривать площадки для кратковременного отдыха.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приемы зрительного расширения озеленяемого пространства.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numPr>
          <w:ilvl w:val="0"/>
          <w:numId w:val="21"/>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bookmarkStart w:id="45" w:name="_Toc488593550"/>
      <w:r w:rsidRPr="00601CAB">
        <w:rPr>
          <w:rFonts w:ascii="Times New Roman" w:eastAsia="Calibri" w:hAnsi="Times New Roman" w:cs="Times New Roman"/>
          <w:sz w:val="28"/>
          <w:szCs w:val="28"/>
          <w:lang w:eastAsia="en-US"/>
        </w:rPr>
        <w:t>Статья 21</w:t>
      </w:r>
      <w:r w:rsidRPr="00601CAB">
        <w:rPr>
          <w:rFonts w:ascii="Times New Roman" w:eastAsia="Calibri" w:hAnsi="Times New Roman" w:cs="Times New Roman"/>
          <w:b/>
          <w:sz w:val="28"/>
          <w:szCs w:val="28"/>
          <w:lang w:eastAsia="en-US"/>
        </w:rPr>
        <w:t xml:space="preserve"> Благоустройство на территориях производственного назначения</w:t>
      </w:r>
      <w:bookmarkEnd w:id="45"/>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Озеленение формируется в виде живописных композиций, исключающих однообразие и монотонность</w:t>
      </w:r>
    </w:p>
    <w:p w:rsidR="00601CAB" w:rsidRPr="00601CAB" w:rsidRDefault="00601CAB" w:rsidP="00601CAB">
      <w:pPr>
        <w:numPr>
          <w:ilvl w:val="0"/>
          <w:numId w:val="19"/>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numPr>
          <w:ilvl w:val="0"/>
          <w:numId w:val="19"/>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w:t>
      </w:r>
      <w:bookmarkStart w:id="46" w:name="_Toc487802163"/>
      <w:bookmarkStart w:id="47" w:name="_Toc488593552"/>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Статья 22.</w:t>
      </w:r>
      <w:r w:rsidRPr="00601CAB">
        <w:rPr>
          <w:rFonts w:ascii="Times New Roman" w:eastAsia="Calibri" w:hAnsi="Times New Roman" w:cs="Times New Roman"/>
          <w:b/>
          <w:sz w:val="28"/>
          <w:szCs w:val="28"/>
          <w:lang w:eastAsia="en-US"/>
        </w:rPr>
        <w:t xml:space="preserve"> Объекты благоустройства на территориях транспортной инфраструктуры</w:t>
      </w:r>
      <w:bookmarkEnd w:id="46"/>
      <w:bookmarkEnd w:id="47"/>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numPr>
          <w:ilvl w:val="0"/>
          <w:numId w:val="19"/>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Объектом нормирования благоустройства на территориях транспортных коммуникаций поселения является улично-дорожная сеть поселения в границах красных линий. Проектирование благоустройства производится на сеть улиц </w:t>
      </w:r>
      <w:r w:rsidRPr="00601CAB">
        <w:rPr>
          <w:rFonts w:ascii="Times New Roman" w:eastAsia="Calibri" w:hAnsi="Times New Roman" w:cs="Times New Roman"/>
          <w:sz w:val="28"/>
          <w:szCs w:val="28"/>
          <w:lang w:eastAsia="en-US"/>
        </w:rPr>
        <w:lastRenderedPageBreak/>
        <w:t>определенной категории, отдельную улицу или площадь, часть улицы или площади, транспортное инженерное сооружение.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Проектирование комплексного благоустройства на территориях транспортных коммуникаций поселения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bookmarkStart w:id="48" w:name="Par643"/>
      <w:bookmarkEnd w:id="48"/>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Улицы и дороги на территории поселения по назначению и транспортным характеристикам подразделяются на  улицы и дороги местного значения, проезды, пешеходные улицы, велосипедные дорожки.</w:t>
      </w:r>
      <w:bookmarkStart w:id="49" w:name="Par646"/>
      <w:bookmarkEnd w:id="49"/>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Виды и конструкции дорожного покрытия проектируются с учетом категории улицы и необходимости обеспечения безопасности движения.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bookmarkStart w:id="50" w:name="_Toc487802164"/>
      <w:bookmarkStart w:id="51" w:name="_Toc488593553"/>
      <w:r w:rsidRPr="00601CAB">
        <w:rPr>
          <w:rFonts w:ascii="Times New Roman" w:eastAsia="Calibri" w:hAnsi="Times New Roman" w:cs="Times New Roman"/>
          <w:sz w:val="28"/>
          <w:szCs w:val="28"/>
          <w:lang w:eastAsia="en-US"/>
        </w:rPr>
        <w:t>Статья 23.</w:t>
      </w:r>
      <w:r w:rsidRPr="00601CAB">
        <w:rPr>
          <w:rFonts w:ascii="Times New Roman" w:eastAsia="Calibri" w:hAnsi="Times New Roman" w:cs="Times New Roman"/>
          <w:b/>
          <w:sz w:val="28"/>
          <w:szCs w:val="28"/>
          <w:lang w:eastAsia="en-US"/>
        </w:rPr>
        <w:t xml:space="preserve"> Объекты благоустройства на территориях инженерной инфраструктуры</w:t>
      </w:r>
      <w:bookmarkEnd w:id="50"/>
      <w:bookmarkEnd w:id="51"/>
      <w:r w:rsidRPr="00601CAB">
        <w:rPr>
          <w:rFonts w:ascii="Times New Roman" w:eastAsia="Calibri" w:hAnsi="Times New Roman" w:cs="Times New Roman"/>
          <w:b/>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numPr>
          <w:ilvl w:val="0"/>
          <w:numId w:val="19"/>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На территории поселения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w:t>
      </w:r>
      <w:proofErr w:type="gramStart"/>
      <w:r w:rsidRPr="00601CAB">
        <w:rPr>
          <w:rFonts w:ascii="Times New Roman" w:eastAsia="Calibri" w:hAnsi="Times New Roman" w:cs="Times New Roman"/>
          <w:sz w:val="28"/>
          <w:szCs w:val="28"/>
          <w:lang w:eastAsia="en-US"/>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w:t>
      </w:r>
      <w:r w:rsidRPr="00601CAB">
        <w:rPr>
          <w:rFonts w:ascii="Times New Roman" w:eastAsia="Calibri" w:hAnsi="Times New Roman" w:cs="Times New Roman"/>
          <w:sz w:val="28"/>
          <w:szCs w:val="28"/>
          <w:lang w:eastAsia="en-US"/>
        </w:rPr>
        <w:lastRenderedPageBreak/>
        <w:t xml:space="preserve">установки мусоросборников), возведение любых видов сооружений, в </w:t>
      </w:r>
      <w:proofErr w:type="spellStart"/>
      <w:r w:rsidRPr="00601CAB">
        <w:rPr>
          <w:rFonts w:ascii="Times New Roman" w:eastAsia="Calibri" w:hAnsi="Times New Roman" w:cs="Times New Roman"/>
          <w:sz w:val="28"/>
          <w:szCs w:val="28"/>
          <w:lang w:eastAsia="en-US"/>
        </w:rPr>
        <w:t>т.ч</w:t>
      </w:r>
      <w:proofErr w:type="spellEnd"/>
      <w:r w:rsidRPr="00601CAB">
        <w:rPr>
          <w:rFonts w:ascii="Times New Roman" w:eastAsia="Calibri" w:hAnsi="Times New Roman" w:cs="Times New Roman"/>
          <w:sz w:val="28"/>
          <w:szCs w:val="28"/>
          <w:lang w:eastAsia="en-US"/>
        </w:rPr>
        <w:t>. некапитальных нестационарных, кроме технических, имеющих отношение</w:t>
      </w:r>
      <w:proofErr w:type="gramEnd"/>
      <w:r w:rsidRPr="00601CAB">
        <w:rPr>
          <w:rFonts w:ascii="Times New Roman" w:eastAsia="Calibri" w:hAnsi="Times New Roman" w:cs="Times New Roman"/>
          <w:sz w:val="28"/>
          <w:szCs w:val="28"/>
          <w:lang w:eastAsia="en-US"/>
        </w:rPr>
        <w:t xml:space="preserve"> к обслуживанию и эксплуатации проходящих в технической зоне коммуникаций.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организации, в чьей собственности они находятся.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Площадки для выгула собак располагаются не ближе 5,0 м от красных линий улиц и дорог.</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Благоустройство территорий </w:t>
      </w:r>
      <w:proofErr w:type="spellStart"/>
      <w:r w:rsidRPr="00601CAB">
        <w:rPr>
          <w:rFonts w:ascii="Times New Roman" w:eastAsia="Calibri" w:hAnsi="Times New Roman" w:cs="Times New Roman"/>
          <w:sz w:val="28"/>
          <w:szCs w:val="28"/>
          <w:lang w:eastAsia="en-US"/>
        </w:rPr>
        <w:t>водоохранных</w:t>
      </w:r>
      <w:proofErr w:type="spellEnd"/>
      <w:r w:rsidRPr="00601CAB">
        <w:rPr>
          <w:rFonts w:ascii="Times New Roman" w:eastAsia="Calibri" w:hAnsi="Times New Roman" w:cs="Times New Roman"/>
          <w:sz w:val="28"/>
          <w:szCs w:val="28"/>
          <w:lang w:eastAsia="en-US"/>
        </w:rPr>
        <w:t xml:space="preserve"> зон проектируется в соответствии с водным законодательством Российской Федерации.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Статья 24.</w:t>
      </w:r>
      <w:r w:rsidRPr="00601CAB">
        <w:rPr>
          <w:rFonts w:ascii="Times New Roman" w:eastAsia="Calibri" w:hAnsi="Times New Roman" w:cs="Times New Roman"/>
          <w:b/>
          <w:sz w:val="28"/>
          <w:szCs w:val="28"/>
          <w:lang w:eastAsia="en-US"/>
        </w:rPr>
        <w:t xml:space="preserve"> Содержание строительных площадок и прилегающих территорий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строительную площадку на принадлежащем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Запрещается осуществлять строительство, реконструкцию объектов капитального строительства без обустройства строительных площадок.</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На строительной площадке должны находиться следующие документы: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разрешение на строительство;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муниципальный правовой акт администрации Березовского района о вынужденном сносе зеленых насаждений (в случае, если в соответствии с требованиями настоящих Правил и муниципальных правовых актов администрации Березовского района его наличие необходимо для осуществления вынужденного сноса зеленых насаждений).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Обустройство строительной площадки включает устройство ограждения, освещения, установку информационного щита, обустройство внутриплощадочных и внеплощадочных подъездных путей, нестационарных наземных туалетных кабин (биотуалетов), организацию объезда, обхода.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Устройство ограждения строительной площадки осуществляется в границах земельного участка, указанного в части 1 настоящей статьи.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6. Запрещается самовольно устанавливать ограждения строительных площадок с выносом их за красные линии, границы земельного участка, указанного в части 1 настоящей статьи, с занятием под эти цели тротуаров, газонов и других территорий.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Ограждение строительной площадки, объектов на территории поселения должно отвечать следующим требованиям: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конструкция ограждения должна соответствовать ГОСТу 23407-78 "Ограждения инвентарные строительных площадок и участков производства строительно-монтажных работ";</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лицевая сторона панелей ограждения должна иметь чистую и окрашенную в зеленый цвет поверхность;</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г) 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1,1 м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На строительной площадке обеспечивается технически исправное состояние ограждения строительной площадки, его чистота, покраска и отсутствие надписей, изображений, газет, плакатов, афиш, различного рода объявлений.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Ограждение строительной площадки подлежит влажной уборке не реже одного раза в месяц.</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Покраска лицевой стороны панелей ограждения осуществляется два раза в год (весной, осенью).</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12. У въезда на строительную площадку должен быть установлен информационный щит высотой 1,6 - 2 м, длиной 1,2 - 1,5 м или размером, равным панели ограждения.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13. На информационном щите должна содержаться следующая информация: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наименование объекта;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фамилия, имя, отчество ответственного за производство работ на объекте, его телефон;</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г) предполагаемые сроки строительства объекта (начало, окончание);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д) цветное изображение объекта (2/3 высоты щита);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е) реквизиты разрешения на строительство;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ж) наименование органа администрации Березовского района, уполномоченного в сфере градостроительной деятельности с указанием  почтовых адресов и номеров телефонов.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15. Внутриплощадочные и внеплощадочные подъездные пути должны отвечать следующим требованиям: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16. На строительной площадке обеспечивается текущее содержание территории, в том числе уборка, вывоз естественного и строительного мусора, выкос травостоя.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17. Грунт, строительные материалы, изделия и конструкции должны складироваться в пределах ограждений строительной площадки согласно </w:t>
      </w:r>
      <w:proofErr w:type="spellStart"/>
      <w:r w:rsidRPr="00601CAB">
        <w:rPr>
          <w:rFonts w:ascii="Times New Roman" w:eastAsia="Calibri" w:hAnsi="Times New Roman" w:cs="Times New Roman"/>
          <w:sz w:val="28"/>
          <w:szCs w:val="28"/>
          <w:lang w:eastAsia="en-US"/>
        </w:rPr>
        <w:t>стройгенплану</w:t>
      </w:r>
      <w:proofErr w:type="spellEnd"/>
      <w:r w:rsidRPr="00601CAB">
        <w:rPr>
          <w:rFonts w:ascii="Times New Roman" w:eastAsia="Calibri" w:hAnsi="Times New Roman" w:cs="Times New Roman"/>
          <w:sz w:val="28"/>
          <w:szCs w:val="28"/>
          <w:lang w:eastAsia="en-US"/>
        </w:rPr>
        <w:t>. Их складирование, в том числе временное, за пределами строительной площадки запрещается.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19. При проведении работ за пределами строительной площадки на территории существующей застройки, а также при проведении ремонта фасадов и реконструкции зданий каждое место разрытия по прокладке (перекладке) инженерных сетей и сооружений ограждается забором (щитами, сигнальным стоечным ограждением) установленного образца с красными габаритными фонарями и оборудуется типовыми дорожными знаками. В темное время суток места производства работ должны быть освещены.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20.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21. </w:t>
      </w:r>
      <w:proofErr w:type="gramStart"/>
      <w:r w:rsidRPr="00601CAB">
        <w:rPr>
          <w:rFonts w:ascii="Times New Roman" w:eastAsia="Calibri" w:hAnsi="Times New Roman" w:cs="Times New Roman"/>
          <w:sz w:val="28"/>
          <w:szCs w:val="28"/>
          <w:lang w:eastAsia="en-US"/>
        </w:rPr>
        <w:t xml:space="preserve">В условиях интенсивного движения городского пассажирского транспорта и пешеходов места производства работ, кроме установки ограждения, оборудуются средствами сигнализации и временными знаками с обозначениями </w:t>
      </w:r>
      <w:r w:rsidRPr="00601CAB">
        <w:rPr>
          <w:rFonts w:ascii="Times New Roman" w:eastAsia="Calibri" w:hAnsi="Times New Roman" w:cs="Times New Roman"/>
          <w:sz w:val="28"/>
          <w:szCs w:val="28"/>
          <w:lang w:eastAsia="en-US"/>
        </w:rPr>
        <w:lastRenderedPageBreak/>
        <w:t>направления объезда или обхода в соответствии с согласованной УМВД России по Березовскому району и  органом администрации Березовского района, уполномоченным в сфере транспорта, схемой организации движения транспорта и пешеходов.</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22. Места разборки зданий, сооружений, подлежащих сносу, огораживаются забором в соответствии с требованиями для ограждения строительных площадок, установленных настоящей статьей.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23.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bookmarkStart w:id="52" w:name="_Toc488593555"/>
      <w:bookmarkStart w:id="53" w:name="_Toc487802166"/>
    </w:p>
    <w:bookmarkEnd w:id="52"/>
    <w:bookmarkEnd w:id="53"/>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bookmarkStart w:id="54" w:name="_Toc488593556"/>
      <w:r w:rsidRPr="00601CAB">
        <w:rPr>
          <w:rFonts w:ascii="Times New Roman" w:eastAsia="Calibri" w:hAnsi="Times New Roman" w:cs="Times New Roman"/>
          <w:bCs/>
          <w:sz w:val="28"/>
          <w:szCs w:val="28"/>
          <w:lang w:eastAsia="en-US"/>
        </w:rPr>
        <w:t>Статья 25.</w:t>
      </w:r>
      <w:r w:rsidRPr="00601CAB">
        <w:rPr>
          <w:rFonts w:ascii="Times New Roman" w:eastAsia="Calibri" w:hAnsi="Times New Roman" w:cs="Times New Roman"/>
          <w:sz w:val="28"/>
          <w:szCs w:val="28"/>
          <w:lang w:eastAsia="en-US"/>
        </w:rPr>
        <w:t xml:space="preserve"> </w:t>
      </w:r>
      <w:r w:rsidRPr="00601CAB">
        <w:rPr>
          <w:rFonts w:ascii="Times New Roman" w:eastAsia="Calibri" w:hAnsi="Times New Roman" w:cs="Times New Roman"/>
          <w:b/>
          <w:sz w:val="28"/>
          <w:szCs w:val="28"/>
          <w:lang w:eastAsia="en-US"/>
        </w:rPr>
        <w:t>Содержание животных в городском поселении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bookmarkStart w:id="55" w:name="sub_9101"/>
      <w:r w:rsidRPr="00601CAB">
        <w:rPr>
          <w:rFonts w:ascii="Times New Roman" w:eastAsia="Calibri" w:hAnsi="Times New Roman" w:cs="Times New Roman"/>
          <w:sz w:val="28"/>
          <w:szCs w:val="28"/>
          <w:lang w:eastAsia="en-US"/>
        </w:rPr>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законодательством о содержании и защите домашних животных на территории Ханты-Мансийского автономного округа - Югры, санитарными нормами, соблюдать действующие санитарно-гигиенические и ветеринарные правила.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bookmarkStart w:id="56" w:name="sub_9102"/>
      <w:bookmarkEnd w:id="55"/>
      <w:r w:rsidRPr="00601CAB">
        <w:rPr>
          <w:rFonts w:ascii="Times New Roman" w:eastAsia="Calibri" w:hAnsi="Times New Roman" w:cs="Times New Roman"/>
          <w:sz w:val="28"/>
          <w:szCs w:val="28"/>
          <w:lang w:eastAsia="en-US"/>
        </w:rPr>
        <w:t>2. Запрещается передвижение сельскохозяйственных животных на территории поселения без сопровождающих лиц.</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bookmarkStart w:id="57" w:name="sub_9103"/>
      <w:bookmarkEnd w:id="56"/>
      <w:r w:rsidRPr="00601CAB">
        <w:rPr>
          <w:rFonts w:ascii="Times New Roman" w:eastAsia="Calibri" w:hAnsi="Times New Roman" w:cs="Times New Roman"/>
          <w:sz w:val="28"/>
          <w:szCs w:val="28"/>
          <w:lang w:eastAsia="en-US"/>
        </w:rPr>
        <w:t>3. Выпас сельскохозяйственных животных разрешается на специально отведённых отделом по вопросам малочисленных народов Севера, природопользованию, сельскому хозяйству и экологии администрации Березовского района местах выпаса под наблюдением владельца или уполномоченного им лица.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bookmarkStart w:id="58" w:name="sub_9104"/>
      <w:bookmarkEnd w:id="57"/>
      <w:r w:rsidRPr="00601CAB">
        <w:rPr>
          <w:rFonts w:ascii="Times New Roman" w:eastAsia="Calibri" w:hAnsi="Times New Roman" w:cs="Times New Roman"/>
          <w:sz w:val="28"/>
          <w:szCs w:val="28"/>
          <w:lang w:eastAsia="en-US"/>
        </w:rPr>
        <w:t>4. Отлов бродячих животных осуществляется специализированными организациями по договорам (контрактам) с администрацией Березовского района в пределах средств, предусмотренных в бюджете поселения на эти цели.</w:t>
      </w:r>
    </w:p>
    <w:bookmarkEnd w:id="58"/>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Статья 26.</w:t>
      </w:r>
      <w:r w:rsidRPr="00601CAB">
        <w:rPr>
          <w:rFonts w:ascii="Times New Roman" w:eastAsia="Calibri" w:hAnsi="Times New Roman" w:cs="Times New Roman"/>
          <w:b/>
          <w:sz w:val="28"/>
          <w:szCs w:val="28"/>
          <w:lang w:eastAsia="en-US"/>
        </w:rPr>
        <w:t xml:space="preserve"> Праздничное оформление территории</w:t>
      </w:r>
      <w:bookmarkEnd w:id="54"/>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numPr>
          <w:ilvl w:val="0"/>
          <w:numId w:val="19"/>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Праздничное оформление территории поселения выполняется на период проведения государственных и городских праздников или мероприятий, связанных со знаменательными событиями, Администрацией Березовского района в пределах средств, предусмотренных на эти цели в бюджете.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w:t>
      </w:r>
      <w:proofErr w:type="gramStart"/>
      <w:r w:rsidRPr="00601CAB">
        <w:rPr>
          <w:rFonts w:ascii="Times New Roman" w:eastAsia="Calibri" w:hAnsi="Times New Roman" w:cs="Times New Roman"/>
          <w:sz w:val="28"/>
          <w:szCs w:val="28"/>
          <w:lang w:eastAsia="en-US"/>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Предприятия и организации участвуют в праздничном оформлении улиц поселения за счет собственных сил и средств по своей инициативе или по </w:t>
      </w:r>
      <w:r w:rsidRPr="00601CAB">
        <w:rPr>
          <w:rFonts w:ascii="Times New Roman" w:eastAsia="Calibri" w:hAnsi="Times New Roman" w:cs="Times New Roman"/>
          <w:sz w:val="28"/>
          <w:szCs w:val="28"/>
          <w:lang w:eastAsia="en-US"/>
        </w:rPr>
        <w:lastRenderedPageBreak/>
        <w:t>обращению администрации Березовского района при проведении государственных, городских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Праздничное оформление зданий, строений и сооружений осуществляется их владельцами в соответствии с общей концепцией праздничного оформления поселения самостоятельно за счет собственных средств.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601CAB" w:rsidRPr="00601CAB" w:rsidRDefault="00601CAB" w:rsidP="00601CAB">
      <w:pPr>
        <w:autoSpaceDE w:val="0"/>
        <w:autoSpaceDN w:val="0"/>
        <w:adjustRightInd w:val="0"/>
        <w:spacing w:after="0" w:line="240" w:lineRule="auto"/>
        <w:jc w:val="both"/>
        <w:rPr>
          <w:rFonts w:ascii="Times New Roman" w:eastAsia="Calibri" w:hAnsi="Times New Roman" w:cs="Times New Roman"/>
          <w:sz w:val="28"/>
          <w:szCs w:val="28"/>
          <w:lang w:eastAsia="en-US"/>
        </w:rPr>
      </w:pPr>
      <w:bookmarkStart w:id="59" w:name="_Toc488593557"/>
    </w:p>
    <w:bookmarkEnd w:id="59"/>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Статья 27. Границы прилегающей территории определяются:</w:t>
      </w: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для мест производства земляных, дорожно-ремонтных работ, работ по ремонту инженерных сетей и коммуникаций, фасадов и иных элементов строений, зданий и сооружений, установке сре</w:t>
      </w:r>
      <w:proofErr w:type="gramStart"/>
      <w:r w:rsidRPr="00601CAB">
        <w:rPr>
          <w:rFonts w:ascii="Times New Roman" w:eastAsia="Times New Roman" w:hAnsi="Times New Roman" w:cs="Times New Roman"/>
          <w:sz w:val="28"/>
          <w:szCs w:val="28"/>
        </w:rPr>
        <w:t>дств ст</w:t>
      </w:r>
      <w:proofErr w:type="gramEnd"/>
      <w:r w:rsidRPr="00601CAB">
        <w:rPr>
          <w:rFonts w:ascii="Times New Roman" w:eastAsia="Times New Roman" w:hAnsi="Times New Roman" w:cs="Times New Roman"/>
          <w:sz w:val="28"/>
          <w:szCs w:val="28"/>
        </w:rPr>
        <w:t>абильного территориального размещения - в радиусе 5 метров от объекта производства работ;</w:t>
      </w: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для строительных площадок - не менее 15 метров от ограждения стройки по всему периметру;</w:t>
      </w: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для объектов временной уличной торговли, в том числе торговых павильонов, торговых комплексов, палаток, киосков - в радиусе не менее 10 метров от объекта торговли;</w:t>
      </w: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для территории хозяйствующих субъектов - в радиусе не менее 5 метров от границы территории хозяйствующего субъекта. Под хозяйствующим субъектом понимается индивидуальный предприниматель, коммерческая организация, а также некоммерческая организация, осуществляющая деятельность, приносящую ей доход. Под территорией хозяйствующего субъекта понимается часть территории, имеющая площадь, границы, местоположение, правовой статус, целевое назначение, находящаяся в собственности, владении или пользовании хозяйствующего субъекта;</w:t>
      </w: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для территории частного домовладения со стороны дорог, улиц (переулков, проходов, проездов) - в радиусе не менее 5 метров;</w:t>
      </w: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для многоквартирного дома - земельный участок, на котором расположен многоквартирный </w:t>
      </w:r>
      <w:proofErr w:type="gramStart"/>
      <w:r w:rsidRPr="00601CAB">
        <w:rPr>
          <w:rFonts w:ascii="Times New Roman" w:eastAsia="Times New Roman" w:hAnsi="Times New Roman" w:cs="Times New Roman"/>
          <w:sz w:val="28"/>
          <w:szCs w:val="28"/>
        </w:rPr>
        <w:t>дом</w:t>
      </w:r>
      <w:proofErr w:type="gramEnd"/>
      <w:r w:rsidRPr="00601CAB">
        <w:rPr>
          <w:rFonts w:ascii="Times New Roman" w:eastAsia="Times New Roman" w:hAnsi="Times New Roman" w:cs="Times New Roman"/>
          <w:sz w:val="28"/>
          <w:szCs w:val="28"/>
        </w:rPr>
        <w:t xml:space="preserve"> и границы которого определены на основании данных </w:t>
      </w:r>
      <w:r w:rsidRPr="00601CAB">
        <w:rPr>
          <w:rFonts w:ascii="Times New Roman" w:eastAsia="Times New Roman" w:hAnsi="Times New Roman" w:cs="Times New Roman"/>
          <w:sz w:val="28"/>
          <w:szCs w:val="28"/>
        </w:rPr>
        <w:lastRenderedPageBreak/>
        <w:t>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от фасада многоквартирного дома до середины санитарных и противопожарных разрывов с соседними зданиями, а в случае отсутствия соседних зданий - до 15 метров.</w:t>
      </w: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При перекрытии (пересечении) площадей территорий, определенных в соответствии с пунктом 3 настоящего Порядка, границы прилегающих территорий устанавливаются на равном удалении от объектов.</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 xml:space="preserve">    Статья 28. </w:t>
      </w:r>
      <w:proofErr w:type="gramStart"/>
      <w:r w:rsidRPr="00601CAB">
        <w:rPr>
          <w:rFonts w:ascii="Times New Roman" w:eastAsia="Times New Roman" w:hAnsi="Times New Roman" w:cs="Times New Roman"/>
          <w:b/>
          <w:sz w:val="28"/>
          <w:szCs w:val="28"/>
        </w:rPr>
        <w:t>Контроль за</w:t>
      </w:r>
      <w:proofErr w:type="gramEnd"/>
      <w:r w:rsidRPr="00601CAB">
        <w:rPr>
          <w:rFonts w:ascii="Times New Roman" w:eastAsia="Times New Roman" w:hAnsi="Times New Roman" w:cs="Times New Roman"/>
          <w:b/>
          <w:sz w:val="28"/>
          <w:szCs w:val="28"/>
        </w:rPr>
        <w:t xml:space="preserve"> выполнением требований Правил</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w:t>
      </w:r>
      <w:proofErr w:type="gramStart"/>
      <w:r w:rsidRPr="00601CAB">
        <w:rPr>
          <w:rFonts w:ascii="Times New Roman" w:eastAsia="Times New Roman" w:hAnsi="Times New Roman" w:cs="Times New Roman"/>
          <w:sz w:val="28"/>
          <w:szCs w:val="28"/>
        </w:rPr>
        <w:t>Контроль за</w:t>
      </w:r>
      <w:proofErr w:type="gramEnd"/>
      <w:r w:rsidRPr="00601CAB">
        <w:rPr>
          <w:rFonts w:ascii="Times New Roman" w:eastAsia="Times New Roman" w:hAnsi="Times New Roman" w:cs="Times New Roman"/>
          <w:sz w:val="28"/>
          <w:szCs w:val="28"/>
        </w:rPr>
        <w:t xml:space="preserve"> соблюдением Правил благоустройства осуществляется уполномоченными органами администрации Березовского района.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Проведение </w:t>
      </w:r>
      <w:proofErr w:type="gramStart"/>
      <w:r w:rsidRPr="00601CAB">
        <w:rPr>
          <w:rFonts w:ascii="Times New Roman" w:eastAsia="Times New Roman" w:hAnsi="Times New Roman" w:cs="Times New Roman"/>
          <w:sz w:val="28"/>
          <w:szCs w:val="28"/>
        </w:rPr>
        <w:t>контроля за</w:t>
      </w:r>
      <w:proofErr w:type="gramEnd"/>
      <w:r w:rsidRPr="00601CAB">
        <w:rPr>
          <w:rFonts w:ascii="Times New Roman" w:eastAsia="Times New Roman" w:hAnsi="Times New Roman" w:cs="Times New Roman"/>
          <w:sz w:val="28"/>
          <w:szCs w:val="28"/>
        </w:rPr>
        <w:t xml:space="preserve"> соблюдением Правил благоустройства осуществляется в форме регулярного обследования территории, фиксации нарушений Правил благоустройства, установленных в ходе такого обследования, составления протоколов об административных правонарушениях, направления материалов о совершенном правонарушении в административную комиссию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Полномочия должностных лиц по проведению мероприятий по </w:t>
      </w:r>
      <w:proofErr w:type="gramStart"/>
      <w:r w:rsidRPr="00601CAB">
        <w:rPr>
          <w:rFonts w:ascii="Times New Roman" w:eastAsia="Times New Roman" w:hAnsi="Times New Roman" w:cs="Times New Roman"/>
          <w:sz w:val="28"/>
          <w:szCs w:val="28"/>
        </w:rPr>
        <w:t>контролю за</w:t>
      </w:r>
      <w:proofErr w:type="gramEnd"/>
      <w:r w:rsidRPr="00601CAB">
        <w:rPr>
          <w:rFonts w:ascii="Times New Roman" w:eastAsia="Times New Roman" w:hAnsi="Times New Roman" w:cs="Times New Roman"/>
          <w:sz w:val="28"/>
          <w:szCs w:val="28"/>
        </w:rPr>
        <w:t xml:space="preserve"> соблюдением Правил благоустройства подтверждаются служебным удостоверением.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 В случае установления в ходе </w:t>
      </w:r>
      <w:proofErr w:type="gramStart"/>
      <w:r w:rsidRPr="00601CAB">
        <w:rPr>
          <w:rFonts w:ascii="Times New Roman" w:eastAsia="Times New Roman" w:hAnsi="Times New Roman" w:cs="Times New Roman"/>
          <w:sz w:val="28"/>
          <w:szCs w:val="28"/>
        </w:rPr>
        <w:t>проведения обследования территории нарушений Правил благоустройства</w:t>
      </w:r>
      <w:proofErr w:type="gramEnd"/>
      <w:r w:rsidRPr="00601CAB">
        <w:rPr>
          <w:rFonts w:ascii="Times New Roman" w:eastAsia="Times New Roman" w:hAnsi="Times New Roman" w:cs="Times New Roman"/>
          <w:sz w:val="28"/>
          <w:szCs w:val="28"/>
        </w:rPr>
        <w:t xml:space="preserve"> составляется акт выявления нарушения.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Должностное лицо, составившее акт выявления нарушения, принимает меры к установлению лица, нарушившего Правила благоустройства, составляет протокол об административных правонарушениях в порядке и в сроки, установленные Кодексом Российской Федерации об административных правонарушениях.</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После составления протокола об административном правонарушении должностное лицо, его составившее, направляет материалы о совершенном правонарушении в Административную комиссию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7. Должностные лица, осуществляющие </w:t>
      </w:r>
      <w:proofErr w:type="gramStart"/>
      <w:r w:rsidRPr="00601CAB">
        <w:rPr>
          <w:rFonts w:ascii="Times New Roman" w:eastAsia="Times New Roman" w:hAnsi="Times New Roman" w:cs="Times New Roman"/>
          <w:sz w:val="28"/>
          <w:szCs w:val="28"/>
        </w:rPr>
        <w:t>контроль за</w:t>
      </w:r>
      <w:proofErr w:type="gramEnd"/>
      <w:r w:rsidRPr="00601CAB">
        <w:rPr>
          <w:rFonts w:ascii="Times New Roman" w:eastAsia="Times New Roman" w:hAnsi="Times New Roman" w:cs="Times New Roman"/>
          <w:sz w:val="28"/>
          <w:szCs w:val="28"/>
        </w:rPr>
        <w:t xml:space="preserve"> соблюдением Правил благоустройства, имеют право:</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привлекать для участия в контрольных мероприятиях депутатов Совета МО ГП Березово, представителей общественных объединений, граждан для сбора информации и фиксации нарушений Правил благоустройства;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запрашивать и получать в установленном законодательством порядке необходимые для проведения мероприятий по контролю информацию, документы от физических и юридических лиц, индивидуальных предпринимателей;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обращаться в органы внутренних дел за содействием в предотвращении или пресечении действий, препятствующих осуществлению проведения мероприятий по контролю, а также в установлении лиц, нарушающих Правила благоустройства;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иные права, установленные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8. Должностные лица, осуществляющие </w:t>
      </w:r>
      <w:proofErr w:type="gramStart"/>
      <w:r w:rsidRPr="00601CAB">
        <w:rPr>
          <w:rFonts w:ascii="Times New Roman" w:eastAsia="Times New Roman" w:hAnsi="Times New Roman" w:cs="Times New Roman"/>
          <w:sz w:val="28"/>
          <w:szCs w:val="28"/>
        </w:rPr>
        <w:t>контроль за</w:t>
      </w:r>
      <w:proofErr w:type="gramEnd"/>
      <w:r w:rsidRPr="00601CAB">
        <w:rPr>
          <w:rFonts w:ascii="Times New Roman" w:eastAsia="Times New Roman" w:hAnsi="Times New Roman" w:cs="Times New Roman"/>
          <w:sz w:val="28"/>
          <w:szCs w:val="28"/>
        </w:rPr>
        <w:t xml:space="preserve"> соблюдением Правил благоустройства, обязаны:</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соблюдать при проведении контрольных мероприятий требования законодательства Российской Федерации, законодательства Ханты-Мансийского автономного округа - Югры, а также нормативных правовых актов МО Березовский район;</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не распространять полученную в ходе проведения мероприятий по контролю информацию, составляющую коммерческую и (или) иную охраняемую законом тайну, за исключением случаев, предусмотренных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9. За невыполнение или ненадлежащее выполнение своих обязанностей, а также за превышение предоставленных полномочий должностные лица, осуществляющие </w:t>
      </w:r>
      <w:proofErr w:type="gramStart"/>
      <w:r w:rsidRPr="00601CAB">
        <w:rPr>
          <w:rFonts w:ascii="Times New Roman" w:eastAsia="Times New Roman" w:hAnsi="Times New Roman" w:cs="Times New Roman"/>
          <w:sz w:val="28"/>
          <w:szCs w:val="28"/>
        </w:rPr>
        <w:t>контроль за</w:t>
      </w:r>
      <w:proofErr w:type="gramEnd"/>
      <w:r w:rsidRPr="00601CAB">
        <w:rPr>
          <w:rFonts w:ascii="Times New Roman" w:eastAsia="Times New Roman" w:hAnsi="Times New Roman" w:cs="Times New Roman"/>
          <w:sz w:val="28"/>
          <w:szCs w:val="28"/>
        </w:rPr>
        <w:t xml:space="preserve"> соблюдением Правил благоустройства, привлекаются к ответственности в соответствии с действующим законодательством.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10. За нарушение Правил </w:t>
      </w:r>
      <w:proofErr w:type="gramStart"/>
      <w:r w:rsidRPr="00601CAB">
        <w:rPr>
          <w:rFonts w:ascii="Times New Roman" w:eastAsia="Times New Roman" w:hAnsi="Times New Roman" w:cs="Times New Roman"/>
          <w:sz w:val="28"/>
          <w:szCs w:val="28"/>
        </w:rPr>
        <w:t>физические</w:t>
      </w:r>
      <w:proofErr w:type="gramEnd"/>
      <w:r w:rsidRPr="00601CAB">
        <w:rPr>
          <w:rFonts w:ascii="Times New Roman" w:eastAsia="Times New Roman" w:hAnsi="Times New Roman" w:cs="Times New Roman"/>
          <w:sz w:val="28"/>
          <w:szCs w:val="28"/>
        </w:rPr>
        <w:t xml:space="preserve"> и юридические лица несут ответственность в соответствии с законодательством Российской Федерации, Ханты-Мансийского автономного округа – Югры.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01CAB" w:rsidRPr="00601CAB" w:rsidRDefault="00601CAB" w:rsidP="00601CAB">
      <w:pPr>
        <w:widowControl w:val="0"/>
        <w:autoSpaceDE w:val="0"/>
        <w:autoSpaceDN w:val="0"/>
        <w:adjustRightInd w:val="0"/>
        <w:spacing w:after="0" w:line="240" w:lineRule="auto"/>
        <w:ind w:firstLine="720"/>
        <w:jc w:val="right"/>
        <w:rPr>
          <w:rFonts w:ascii="Times New Roman" w:eastAsia="Calibri" w:hAnsi="Times New Roman" w:cs="Times New Roman"/>
          <w:sz w:val="28"/>
          <w:szCs w:val="28"/>
          <w:lang w:eastAsia="en-US"/>
        </w:rPr>
      </w:pPr>
      <w:r w:rsidRPr="00601CAB">
        <w:rPr>
          <w:rFonts w:ascii="Times New Roman" w:eastAsia="Times New Roman" w:hAnsi="Times New Roman" w:cs="Times New Roman"/>
          <w:sz w:val="28"/>
          <w:szCs w:val="28"/>
        </w:rPr>
        <w:br w:type="page"/>
      </w:r>
      <w:r w:rsidRPr="00601CAB">
        <w:rPr>
          <w:rFonts w:ascii="Times New Roman" w:eastAsia="Calibri" w:hAnsi="Times New Roman" w:cs="Times New Roman"/>
          <w:sz w:val="28"/>
          <w:szCs w:val="28"/>
          <w:lang w:eastAsia="en-US"/>
        </w:rPr>
        <w:lastRenderedPageBreak/>
        <w:t xml:space="preserve"> </w:t>
      </w:r>
    </w:p>
    <w:p w:rsidR="00601CAB" w:rsidRPr="00601CAB" w:rsidRDefault="00601CAB" w:rsidP="00601CAB">
      <w:pPr>
        <w:autoSpaceDE w:val="0"/>
        <w:autoSpaceDN w:val="0"/>
        <w:adjustRightInd w:val="0"/>
        <w:spacing w:after="0" w:line="240" w:lineRule="auto"/>
        <w:ind w:left="6372"/>
        <w:jc w:val="right"/>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Приложение 1</w:t>
      </w:r>
    </w:p>
    <w:p w:rsidR="00601CAB" w:rsidRPr="00601CAB" w:rsidRDefault="00601CAB" w:rsidP="00601CAB">
      <w:pPr>
        <w:autoSpaceDE w:val="0"/>
        <w:autoSpaceDN w:val="0"/>
        <w:adjustRightInd w:val="0"/>
        <w:spacing w:after="0" w:line="240" w:lineRule="auto"/>
        <w:ind w:left="3544" w:firstLine="12"/>
        <w:jc w:val="right"/>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к Правилам благоустройства</w:t>
      </w:r>
    </w:p>
    <w:p w:rsidR="00601CAB" w:rsidRPr="00601CAB" w:rsidRDefault="00601CAB" w:rsidP="00601CAB">
      <w:pPr>
        <w:autoSpaceDE w:val="0"/>
        <w:autoSpaceDN w:val="0"/>
        <w:adjustRightInd w:val="0"/>
        <w:spacing w:after="0" w:line="240" w:lineRule="auto"/>
        <w:ind w:left="3544" w:firstLine="720"/>
        <w:jc w:val="right"/>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территории городского поселения Березово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center"/>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Порядок</w:t>
      </w:r>
    </w:p>
    <w:p w:rsidR="00601CAB" w:rsidRPr="00601CAB" w:rsidRDefault="00601CAB" w:rsidP="00601CAB">
      <w:pPr>
        <w:autoSpaceDE w:val="0"/>
        <w:autoSpaceDN w:val="0"/>
        <w:adjustRightInd w:val="0"/>
        <w:spacing w:after="0" w:line="240" w:lineRule="auto"/>
        <w:ind w:firstLine="720"/>
        <w:jc w:val="center"/>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размещения и содержания информационных конструкций на территории</w:t>
      </w:r>
    </w:p>
    <w:p w:rsidR="00601CAB" w:rsidRPr="00601CAB" w:rsidRDefault="00601CAB" w:rsidP="00601CAB">
      <w:pPr>
        <w:autoSpaceDE w:val="0"/>
        <w:autoSpaceDN w:val="0"/>
        <w:adjustRightInd w:val="0"/>
        <w:spacing w:after="0" w:line="240" w:lineRule="auto"/>
        <w:ind w:firstLine="720"/>
        <w:jc w:val="center"/>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муниципального образования городского поселения Березово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 xml:space="preserve">Статья 1. </w:t>
      </w:r>
      <w:r w:rsidRPr="00601CAB">
        <w:rPr>
          <w:rFonts w:ascii="Times New Roman" w:eastAsia="Calibri" w:hAnsi="Times New Roman" w:cs="Times New Roman"/>
          <w:b/>
          <w:sz w:val="28"/>
          <w:szCs w:val="28"/>
          <w:lang w:eastAsia="en-US"/>
        </w:rPr>
        <w:t>Общие положения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Настоящий порядок размещения и содержания информационных конструкций на территории муниципального образования городского поселения Березово (далее – Порядок) определяет виды информационных конструкций, размещаемых в городском поселении Березово, устанавливает требования к их размещению и содержанию.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Неотъемлемой составной частью настоящего Порядка является графическое приложение к настоящему порядку.</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Информационные конструкции, в том числе вывески, установленные и согласованные с отделом архитектуры и градостроительства администрации Березовского района, до вступления в силу настоящего Порядка, подлежат приведению в соответствие: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при смене собственника информационной конструкции;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при смене места размещения информационной конструкции;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при </w:t>
      </w:r>
      <w:proofErr w:type="gramStart"/>
      <w:r w:rsidRPr="00601CAB">
        <w:rPr>
          <w:rFonts w:ascii="Times New Roman" w:eastAsia="Calibri" w:hAnsi="Times New Roman" w:cs="Times New Roman"/>
          <w:sz w:val="28"/>
          <w:szCs w:val="28"/>
          <w:lang w:eastAsia="en-US"/>
        </w:rPr>
        <w:t>замене</w:t>
      </w:r>
      <w:proofErr w:type="gramEnd"/>
      <w:r w:rsidRPr="00601CAB">
        <w:rPr>
          <w:rFonts w:ascii="Times New Roman" w:eastAsia="Calibri" w:hAnsi="Times New Roman" w:cs="Times New Roman"/>
          <w:sz w:val="28"/>
          <w:szCs w:val="28"/>
          <w:lang w:eastAsia="en-US"/>
        </w:rPr>
        <w:t xml:space="preserve"> пришедшей в негодность информационной конструкции на новую.</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Информационная конструкция – объект благоустройства, выполняющий функцию информирования населения поселения и соответствующая требованиям, установленным настоящим Порядком.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В поселении осуществляется размещение информационных конструкций следующих видов: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указатели наименований улиц, площадей, проездов, набережных, скверов, мостов, указатели номеров домов, указатели границ зон объектов культурного наследия;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указатели маршрутов (схемы) движения и расписания пассажирского транспорта;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w:t>
      </w:r>
      <w:r w:rsidRPr="00601CAB">
        <w:rPr>
          <w:rFonts w:ascii="Times New Roman" w:eastAsia="Calibri" w:hAnsi="Times New Roman" w:cs="Times New Roman"/>
          <w:sz w:val="28"/>
          <w:szCs w:val="28"/>
          <w:lang w:eastAsia="en-US"/>
        </w:rPr>
        <w:lastRenderedPageBreak/>
        <w:t xml:space="preserve">осуществления деятельности) данной организации, индивидуального предпринимателя;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сведения, размещаемые в случаях, предусмотренных Законом Российской Федерации от 07.02.1992 № 2300-1 «О защите прав потребителей».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5. Содержание информационных конструкций, указанных в пунктах 1, 2 части 4 статьи 1 настоящего Порядка, размещенных на внешних поверхностях зданий, строений, сооружений (далее – объекты), осуществляется собственниками (правообладателями) данных объектов.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Содержание информационных конструкций, указанных в пунктах 1, 2 части 4 статьи 1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Службой охраны объектов культурного наследия Ханты-Мансийского автономного округа-Югры.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6. </w:t>
      </w:r>
      <w:proofErr w:type="gramStart"/>
      <w:r w:rsidRPr="00601CAB">
        <w:rPr>
          <w:rFonts w:ascii="Times New Roman" w:eastAsia="Calibri" w:hAnsi="Times New Roman" w:cs="Times New Roman"/>
          <w:sz w:val="28"/>
          <w:szCs w:val="28"/>
          <w:lang w:eastAsia="en-US"/>
        </w:rPr>
        <w:t xml:space="preserve">Содержание информационных конструкций, указанных в пункте 3 части 4 статьи 1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w:t>
      </w:r>
      <w:proofErr w:type="gramStart"/>
      <w:r w:rsidRPr="00601CAB">
        <w:rPr>
          <w:rFonts w:ascii="Times New Roman" w:eastAsia="Calibri" w:hAnsi="Times New Roman" w:cs="Times New Roman"/>
          <w:sz w:val="28"/>
          <w:szCs w:val="28"/>
          <w:lang w:eastAsia="en-US"/>
        </w:rPr>
        <w:t>Размещение информационных конструкций, указанных в абзаце втором пункта 3 части 4 статьи 1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w:t>
      </w:r>
      <w:proofErr w:type="gramEnd"/>
      <w:r w:rsidRPr="00601CAB">
        <w:rPr>
          <w:rFonts w:ascii="Times New Roman" w:eastAsia="Calibri" w:hAnsi="Times New Roman" w:cs="Times New Roman"/>
          <w:sz w:val="28"/>
          <w:szCs w:val="28"/>
          <w:lang w:eastAsia="en-US"/>
        </w:rPr>
        <w:t xml:space="preserve"> участок принадлежат на праве собственности или ином вещном праве.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отделом архитектуры и градостроительства администрации Березовского района.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Внешний вид информационных конструкций, указанных в абзаце втором пункта 3 части 4 статьи 1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статьи 3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Архитектурно-градостроительный облик объекта, принимаемый за основу при разработке проектной документации, подлежит согласованию с отделом архитектуры и градостроительства администрации Березовского района.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составе указанного проектного решения определяются места размещения информационных конструкций, указанных в пункте 3 части 4 статьи 1 настоящего </w:t>
      </w:r>
      <w:r w:rsidRPr="00601CAB">
        <w:rPr>
          <w:rFonts w:ascii="Times New Roman" w:eastAsia="Calibri" w:hAnsi="Times New Roman" w:cs="Times New Roman"/>
          <w:sz w:val="28"/>
          <w:szCs w:val="28"/>
          <w:lang w:eastAsia="en-US"/>
        </w:rPr>
        <w:lastRenderedPageBreak/>
        <w:t>порядка, а также их типы и максимально допустимые габариты (длина, ширина, высота).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Информационные конструкции, размещаемые в поселении,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 xml:space="preserve">Использование в текстах (надписях), размещаемых на информационных конструкциях (вывесках), указанных в пункте 3 части 4 статьи 1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При размещении в поселении информационных конструкций (вывесок), указанных в пункте 3 части 4 статьи 1 настоящего Порядка, запрещается: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в случае размещения вывесок на внешних поверхностях многоквартирных домов: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нарушение геометрических параметров (размеров)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б) нарушение установленных требований к местам размещения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вертикальный порядок расположения букв на информационном поле вывески;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г) размещением вывески на козырьках;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д) размещение вывесок выше линии жилого этажа (линии перекрытий между нежилым и жилым этажами);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е) полное или частичное перекрытие оконных и дверных проемов, а также витражей и витрин;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ж) размещение вывесок в границах жилых помещений, в том числе на глухих торцах фасада;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з) размещение вывесок в оконных проемах;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и) размещение вывесок на лоджиях и балконах;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к) размещение вывесок на расстоянии ближе, чем два метра от мемориальных досок;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л) перекрытие указателей наименований улиц и номеров домов.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в случае размещения вывесок на внешних поверхностях иных зданий, строений, сооружений (кроме многоквартирных домов):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нарушение геометрических параметров (размеров)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б) нарушение установленных требований к местам размещения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полное или частичное перекрытие оконных и дверных проемов, а также витражей и витрин;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г) размещение вывесок на расстоянии ближе, чем два метра от мемориальных досок;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д) перекрытие указателей наименований улиц и номеров домов;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ж) размещение вывесок на ограждающих конструкциях сезонных кафе при стационарных предприятиях общественного питания.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размещение вывесок на ограждающих конструкциях (заборах, шлагбаумах и так далее);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размещение вывесок в виде отдельно стоящих сборно-разборных (складных) конструкций – </w:t>
      </w:r>
      <w:proofErr w:type="spellStart"/>
      <w:r w:rsidRPr="00601CAB">
        <w:rPr>
          <w:rFonts w:ascii="Times New Roman" w:eastAsia="Calibri" w:hAnsi="Times New Roman" w:cs="Times New Roman"/>
          <w:sz w:val="28"/>
          <w:szCs w:val="28"/>
          <w:lang w:eastAsia="en-US"/>
        </w:rPr>
        <w:t>штендеров</w:t>
      </w:r>
      <w:proofErr w:type="spellEnd"/>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размещение информации о продаже алкогольной продукции;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 xml:space="preserve">Статья 2. </w:t>
      </w:r>
      <w:r w:rsidRPr="00601CAB">
        <w:rPr>
          <w:rFonts w:ascii="Times New Roman" w:eastAsia="Calibri" w:hAnsi="Times New Roman" w:cs="Times New Roman"/>
          <w:b/>
          <w:sz w:val="28"/>
          <w:szCs w:val="28"/>
          <w:lang w:eastAsia="en-US"/>
        </w:rPr>
        <w:t>Требования к размещению информационных конструкций (вывесок), указанных в абзаце втором пункта 3 части 4 статьи 1 настоящего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Информационные конструкции (вывески), указанные в абзаце втором пункта 3 части 4 статьи 1 настоящего Порядка, размещаются на фасадах, крышах, на (в) витринах зданий, строений, сооружений.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абзаце втором пункта 3 части 4 статьи 1 настоящего Порядка, одного из следующих типов (за исключением случаев, предусмотренных настоящим порядком):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настенная конструкция (конструкция вывесок располагается параллельно к поверхности фасадов объектов и (или) их конструктивных элементов);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консольная конструкция (конструкция вывесок располагается перпендикулярно к поверхности фасадов объектов и (или) их конструктивных элементов);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 xml:space="preserve">3) витринная конструкция (конструкция вывесок располагается в витрине, на внешней и (или) с внутренней стороны остекления витрины объектов). </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абзаце втором пункта 3 части 4 статьи 1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w:t>
      </w:r>
      <w:proofErr w:type="gramEnd"/>
      <w:r w:rsidRPr="00601CAB">
        <w:rPr>
          <w:rFonts w:ascii="Times New Roman" w:eastAsia="Calibri" w:hAnsi="Times New Roman" w:cs="Times New Roman"/>
          <w:sz w:val="28"/>
          <w:szCs w:val="28"/>
          <w:lang w:eastAsia="en-US"/>
        </w:rPr>
        <w:t xml:space="preserve">  их массы/объема и цены (меню), в виде настенной конструкции.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Размещение информационных конструкций, указанных в абзаце втором пункта 3 части 4 статьи 1 настоящего Порядка, на внешних поверхностях торговых, развлекательных центров, кинотеатров в поселении  осуществляется на основании комплексного проекта, разработанного и согласованного в соответствии с требованиями статьи 3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Информационные конструкции, указанные в абзаце втором пункта 3 части 4 статьи 1 настоящего Порядка, могут быть размещены в виде единичной </w:t>
      </w:r>
      <w:r w:rsidRPr="00601CAB">
        <w:rPr>
          <w:rFonts w:ascii="Times New Roman" w:eastAsia="Calibri" w:hAnsi="Times New Roman" w:cs="Times New Roman"/>
          <w:sz w:val="28"/>
          <w:szCs w:val="28"/>
          <w:lang w:eastAsia="en-US"/>
        </w:rPr>
        <w:lastRenderedPageBreak/>
        <w:t xml:space="preserve">конструкции и (или) комплекса идентичных взаимосвязанных   элементов одной информационной конструкции, указанных в части 6 статьи 2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Организации, индивидуальные предприниматели осуществляют размещение информационных конструкций, указанных в части 2 статьи 2 настоящего Порядка, на плоских участках фасада.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 xml:space="preserve">Информационные конструкции, указанные в абзаце втором части 2 статьи 2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части 4 статьи 2 настоящего Порядка, или на входных дверях в него, не выше уровня дверного проема. </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6. Вывески состоят из следующих элементов: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информационное поле (текстовая часть);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декоративно-художественные элементы.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Высота декоративно-художественных элементов не должна превышать высоту текстовой части вывески более</w:t>
      </w:r>
      <w:proofErr w:type="gramStart"/>
      <w:r w:rsidRPr="00601CAB">
        <w:rPr>
          <w:rFonts w:ascii="Times New Roman" w:eastAsia="Calibri" w:hAnsi="Times New Roman" w:cs="Times New Roman"/>
          <w:sz w:val="28"/>
          <w:szCs w:val="28"/>
          <w:lang w:eastAsia="en-US"/>
        </w:rPr>
        <w:t>,</w:t>
      </w:r>
      <w:proofErr w:type="gramEnd"/>
      <w:r w:rsidRPr="00601CAB">
        <w:rPr>
          <w:rFonts w:ascii="Times New Roman" w:eastAsia="Calibri" w:hAnsi="Times New Roman" w:cs="Times New Roman"/>
          <w:sz w:val="28"/>
          <w:szCs w:val="28"/>
          <w:lang w:eastAsia="en-US"/>
        </w:rPr>
        <w:t xml:space="preserve"> чем в полтора раза.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На вывеске может быть организована подсветка.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Подсветка вывески должна иметь немерцающий, приглушенный свет, не создавать прямых направленных лучей в окна жилых помещений.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8. Настенные конструкции, размещаемые на внешних поверхностях зданий, строений, сооружений, должны соответствовать следующим требованиям: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настенные конструкции размещаются над входом или окнами (витринами) помещений, указанных в части 4 статьи 2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601CAB">
        <w:rPr>
          <w:rFonts w:ascii="Times New Roman" w:eastAsia="Calibri" w:hAnsi="Times New Roman" w:cs="Times New Roman"/>
          <w:sz w:val="28"/>
          <w:szCs w:val="28"/>
          <w:lang w:eastAsia="en-US"/>
        </w:rPr>
        <w:t>ниже указанной</w:t>
      </w:r>
      <w:proofErr w:type="gramEnd"/>
      <w:r w:rsidRPr="00601CAB">
        <w:rPr>
          <w:rFonts w:ascii="Times New Roman" w:eastAsia="Calibri" w:hAnsi="Times New Roman" w:cs="Times New Roman"/>
          <w:sz w:val="28"/>
          <w:szCs w:val="28"/>
          <w:lang w:eastAsia="en-US"/>
        </w:rPr>
        <w:t xml:space="preserve"> линии.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601CAB">
          <w:rPr>
            <w:rFonts w:ascii="Times New Roman" w:eastAsia="Calibri" w:hAnsi="Times New Roman" w:cs="Times New Roman"/>
            <w:sz w:val="28"/>
            <w:szCs w:val="28"/>
            <w:lang w:eastAsia="en-US"/>
          </w:rPr>
          <w:t>0,60 метра</w:t>
        </w:r>
      </w:smartTag>
      <w:r w:rsidRPr="00601CAB">
        <w:rPr>
          <w:rFonts w:ascii="Times New Roman" w:eastAsia="Calibri" w:hAnsi="Times New Roman" w:cs="Times New Roman"/>
          <w:sz w:val="28"/>
          <w:szCs w:val="28"/>
          <w:lang w:eastAsia="en-US"/>
        </w:rPr>
        <w:t xml:space="preserve"> от уровня земли до нижнего края настенной конструкции. При этом вывеска не должна выступать от плоскости фасада более</w:t>
      </w:r>
      <w:proofErr w:type="gramStart"/>
      <w:r w:rsidRPr="00601CAB">
        <w:rPr>
          <w:rFonts w:ascii="Times New Roman" w:eastAsia="Calibri" w:hAnsi="Times New Roman" w:cs="Times New Roman"/>
          <w:sz w:val="28"/>
          <w:szCs w:val="28"/>
          <w:lang w:eastAsia="en-US"/>
        </w:rPr>
        <w:t>,</w:t>
      </w:r>
      <w:proofErr w:type="gramEnd"/>
      <w:r w:rsidRPr="00601CAB">
        <w:rPr>
          <w:rFonts w:ascii="Times New Roman" w:eastAsia="Calibri" w:hAnsi="Times New Roman" w:cs="Times New Roman"/>
          <w:sz w:val="28"/>
          <w:szCs w:val="28"/>
          <w:lang w:eastAsia="en-US"/>
        </w:rPr>
        <w:t xml:space="preserve"> чем на </w:t>
      </w:r>
      <w:smartTag w:uri="urn:schemas-microsoft-com:office:smarttags" w:element="metricconverter">
        <w:smartTagPr>
          <w:attr w:name="ProductID" w:val="0,10 метра"/>
        </w:smartTagPr>
        <w:r w:rsidRPr="00601CAB">
          <w:rPr>
            <w:rFonts w:ascii="Times New Roman" w:eastAsia="Calibri" w:hAnsi="Times New Roman" w:cs="Times New Roman"/>
            <w:sz w:val="28"/>
            <w:szCs w:val="28"/>
            <w:lang w:eastAsia="en-US"/>
          </w:rPr>
          <w:t>0,10 метра</w:t>
        </w:r>
      </w:smartTag>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по высоте – </w:t>
      </w:r>
      <w:smartTag w:uri="urn:schemas-microsoft-com:office:smarttags" w:element="metricconverter">
        <w:smartTagPr>
          <w:attr w:name="ProductID" w:val="0,50 метра"/>
        </w:smartTagPr>
        <w:r w:rsidRPr="00601CAB">
          <w:rPr>
            <w:rFonts w:ascii="Times New Roman" w:eastAsia="Calibri" w:hAnsi="Times New Roman" w:cs="Times New Roman"/>
            <w:sz w:val="28"/>
            <w:szCs w:val="28"/>
            <w:lang w:eastAsia="en-US"/>
          </w:rPr>
          <w:t>0,50 метра</w:t>
        </w:r>
      </w:smartTag>
      <w:r w:rsidRPr="00601CAB">
        <w:rPr>
          <w:rFonts w:ascii="Times New Roman" w:eastAsia="Calibri" w:hAnsi="Times New Roman" w:cs="Times New Roman"/>
          <w:sz w:val="28"/>
          <w:szCs w:val="28"/>
          <w:lang w:eastAsia="en-US"/>
        </w:rPr>
        <w:t>, за исключением размещения настенной вывески на фризе;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б) по длине – 70 процентов от длины фасада, но не более 15 метров для единичной конструкции.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Максимальный размер, информационных конструкций, указанных в части 9 статьи 2 настоящего порядка, не должен превышать: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по высоте – 0,8 метра;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по длине – 0,6 метра.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При наличии на фасаде объекта фриза настенная конструкция размещается исключительно на фризе, на всю высоту фриза.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Запрещается размещение настенной конструкции непосредственно на конструкции козырька.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601CAB">
          <w:rPr>
            <w:rFonts w:ascii="Times New Roman" w:eastAsia="Calibri" w:hAnsi="Times New Roman" w:cs="Times New Roman"/>
            <w:sz w:val="28"/>
            <w:szCs w:val="28"/>
            <w:lang w:eastAsia="en-US"/>
          </w:rPr>
          <w:t>2,50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консольная конструкция не должна находиться более</w:t>
      </w:r>
      <w:proofErr w:type="gramStart"/>
      <w:r w:rsidRPr="00601CAB">
        <w:rPr>
          <w:rFonts w:ascii="Times New Roman" w:eastAsia="Calibri" w:hAnsi="Times New Roman" w:cs="Times New Roman"/>
          <w:sz w:val="28"/>
          <w:szCs w:val="28"/>
          <w:lang w:eastAsia="en-US"/>
        </w:rPr>
        <w:t>,</w:t>
      </w:r>
      <w:proofErr w:type="gramEnd"/>
      <w:r w:rsidRPr="00601CAB">
        <w:rPr>
          <w:rFonts w:ascii="Times New Roman" w:eastAsia="Calibri" w:hAnsi="Times New Roman" w:cs="Times New Roman"/>
          <w:sz w:val="28"/>
          <w:szCs w:val="28"/>
          <w:lang w:eastAsia="en-US"/>
        </w:rPr>
        <w:t xml:space="preserve"> чем на </w:t>
      </w:r>
      <w:smartTag w:uri="urn:schemas-microsoft-com:office:smarttags" w:element="metricconverter">
        <w:smartTagPr>
          <w:attr w:name="ProductID" w:val="0,20 метра"/>
        </w:smartTagPr>
        <w:r w:rsidRPr="00601CAB">
          <w:rPr>
            <w:rFonts w:ascii="Times New Roman" w:eastAsia="Calibri" w:hAnsi="Times New Roman" w:cs="Times New Roman"/>
            <w:sz w:val="28"/>
            <w:szCs w:val="28"/>
            <w:lang w:eastAsia="en-US"/>
          </w:rPr>
          <w:t>0,20 метра</w:t>
        </w:r>
      </w:smartTag>
      <w:r w:rsidRPr="00601CAB">
        <w:rPr>
          <w:rFonts w:ascii="Times New Roman" w:eastAsia="Calibri" w:hAnsi="Times New Roman" w:cs="Times New Roman"/>
          <w:sz w:val="28"/>
          <w:szCs w:val="28"/>
          <w:lang w:eastAsia="en-US"/>
        </w:rPr>
        <w:t xml:space="preserve"> от края фасада, а крайняя точка ее лицевой стороны – на расстоянии более, чем 0,8 метра от плоскости фасада.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высоту консольная конструкция не может превышать </w:t>
      </w:r>
      <w:smartTag w:uri="urn:schemas-microsoft-com:office:smarttags" w:element="metricconverter">
        <w:smartTagPr>
          <w:attr w:name="ProductID" w:val="1 метра"/>
        </w:smartTagPr>
        <w:r w:rsidRPr="00601CAB">
          <w:rPr>
            <w:rFonts w:ascii="Times New Roman" w:eastAsia="Calibri" w:hAnsi="Times New Roman" w:cs="Times New Roman"/>
            <w:sz w:val="28"/>
            <w:szCs w:val="28"/>
            <w:lang w:eastAsia="en-US"/>
          </w:rPr>
          <w:t>1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при наличии на фасаде объекта настенных конструкций консольные конструкции располагаются с ними на единой горизонтальной оси.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10. Витринные конструкции размещаются в витрине, с внешней и (или) с внутренней стороны остекления витрины объектов в соответствии со следующими требованиями: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информационные конструкции (вывески), размещенные на внешней стороне витрины, не должны выходить за плоскость фасада объекта;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непосредственно на остеклении витрины допускается размещение информационной конструкции (вывески), указанной в абзаце втором пункта 3 части 4 статьи 1 настоящего Порядка, в виде отдельных букв и декоративных элементов.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11. Организации, индивидуальные предприниматели дополнительно к информационной конструкции, указанной в абзаце втором пункта 3 части 4 статьи 1 настоящего Порядка, размещенной на фасаде здания, строения, сооружения, вправе </w:t>
      </w:r>
      <w:proofErr w:type="gramStart"/>
      <w:r w:rsidRPr="00601CAB">
        <w:rPr>
          <w:rFonts w:ascii="Times New Roman" w:eastAsia="Calibri" w:hAnsi="Times New Roman" w:cs="Times New Roman"/>
          <w:sz w:val="28"/>
          <w:szCs w:val="28"/>
          <w:lang w:eastAsia="en-US"/>
        </w:rPr>
        <w:t>разместить</w:t>
      </w:r>
      <w:proofErr w:type="gramEnd"/>
      <w:r w:rsidRPr="00601CAB">
        <w:rPr>
          <w:rFonts w:ascii="Times New Roman" w:eastAsia="Calibri" w:hAnsi="Times New Roman" w:cs="Times New Roman"/>
          <w:sz w:val="28"/>
          <w:szCs w:val="28"/>
          <w:lang w:eastAsia="en-US"/>
        </w:rPr>
        <w:t xml:space="preserve"> информационную конструкцию (вывеску), на крыше указанного здания, строения, сооружения в соответствии со следующими требованиями: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на крыше одного объекта может быть размещена только одна информационная конструкция;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601CAB">
        <w:rPr>
          <w:rFonts w:ascii="Times New Roman" w:eastAsia="Calibri" w:hAnsi="Times New Roman" w:cs="Times New Roman"/>
          <w:sz w:val="28"/>
          <w:szCs w:val="28"/>
          <w:lang w:eastAsia="en-US"/>
        </w:rPr>
        <w:t>стилобатной</w:t>
      </w:r>
      <w:proofErr w:type="spellEnd"/>
      <w:r w:rsidRPr="00601CAB">
        <w:rPr>
          <w:rFonts w:ascii="Times New Roman" w:eastAsia="Calibri" w:hAnsi="Times New Roman" w:cs="Times New Roman"/>
          <w:sz w:val="28"/>
          <w:szCs w:val="28"/>
          <w:lang w:eastAsia="en-US"/>
        </w:rPr>
        <w:t xml:space="preserve"> части;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6) длина вывесок, устанавливаемых на крыше объекта, не может превышать половину длины фасада, по отношению к которому они размещены;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параметры (размеры) информационных конструкций (вывесок), размещаемых на </w:t>
      </w:r>
      <w:proofErr w:type="spellStart"/>
      <w:r w:rsidRPr="00601CAB">
        <w:rPr>
          <w:rFonts w:ascii="Times New Roman" w:eastAsia="Calibri" w:hAnsi="Times New Roman" w:cs="Times New Roman"/>
          <w:sz w:val="28"/>
          <w:szCs w:val="28"/>
          <w:lang w:eastAsia="en-US"/>
        </w:rPr>
        <w:t>стилобатной</w:t>
      </w:r>
      <w:proofErr w:type="spellEnd"/>
      <w:r w:rsidRPr="00601CAB">
        <w:rPr>
          <w:rFonts w:ascii="Times New Roman" w:eastAsia="Calibri" w:hAnsi="Times New Roman" w:cs="Times New Roman"/>
          <w:sz w:val="28"/>
          <w:szCs w:val="28"/>
          <w:lang w:eastAsia="en-US"/>
        </w:rPr>
        <w:t xml:space="preserve"> части объекта, определяются в зависимости от этажности </w:t>
      </w:r>
      <w:proofErr w:type="spellStart"/>
      <w:r w:rsidRPr="00601CAB">
        <w:rPr>
          <w:rFonts w:ascii="Times New Roman" w:eastAsia="Calibri" w:hAnsi="Times New Roman" w:cs="Times New Roman"/>
          <w:sz w:val="28"/>
          <w:szCs w:val="28"/>
          <w:lang w:eastAsia="en-US"/>
        </w:rPr>
        <w:t>стилобатной</w:t>
      </w:r>
      <w:proofErr w:type="spellEnd"/>
      <w:r w:rsidRPr="00601CAB">
        <w:rPr>
          <w:rFonts w:ascii="Times New Roman" w:eastAsia="Calibri" w:hAnsi="Times New Roman" w:cs="Times New Roman"/>
          <w:sz w:val="28"/>
          <w:szCs w:val="28"/>
          <w:lang w:eastAsia="en-US"/>
        </w:rPr>
        <w:t xml:space="preserve"> части объекта в соответствии с требованиями, указанными в пунктах 5, 6 части 11 статьи 2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абзаце втором пункта 3 части 4 статьи 1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Разработка и согласование проекта размещения вывески осуществляется в соответствии с требованиями статьи 3 настоящего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13. Местоположение и параметры (размеры) информационных конструкций, указанных в абзаце втором пункта 3 части 4 статьи 1 настоящего Порядка, 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601CAB">
          <w:rPr>
            <w:rFonts w:ascii="Times New Roman" w:eastAsia="Calibri" w:hAnsi="Times New Roman" w:cs="Times New Roman"/>
            <w:sz w:val="28"/>
            <w:szCs w:val="28"/>
            <w:lang w:eastAsia="en-US"/>
          </w:rPr>
          <w:t>12 кв. метров</w:t>
        </w:r>
      </w:smartTag>
      <w:r w:rsidRPr="00601CAB">
        <w:rPr>
          <w:rFonts w:ascii="Times New Roman" w:eastAsia="Calibri" w:hAnsi="Times New Roman" w:cs="Times New Roman"/>
          <w:sz w:val="28"/>
          <w:szCs w:val="28"/>
          <w:lang w:eastAsia="en-US"/>
        </w:rPr>
        <w:t xml:space="preserve"> (включительно), определяются эскизным проектом.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Размещение информационных конструкций, указанных в абзаце втором пункта 3 части 4 статьи 1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601CAB">
          <w:rPr>
            <w:rFonts w:ascii="Times New Roman" w:eastAsia="Calibri" w:hAnsi="Times New Roman" w:cs="Times New Roman"/>
            <w:sz w:val="28"/>
            <w:szCs w:val="28"/>
            <w:lang w:eastAsia="en-US"/>
          </w:rPr>
          <w:t>12 кв. метров</w:t>
        </w:r>
      </w:smartTag>
      <w:r w:rsidRPr="00601CAB">
        <w:rPr>
          <w:rFonts w:ascii="Times New Roman" w:eastAsia="Calibri" w:hAnsi="Times New Roman" w:cs="Times New Roman"/>
          <w:sz w:val="28"/>
          <w:szCs w:val="28"/>
          <w:lang w:eastAsia="en-US"/>
        </w:rPr>
        <w:t xml:space="preserve">, а также иных сооружений осуществляется в соответствии с частями 1 – 12 статьи 2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 xml:space="preserve">Статья 3. </w:t>
      </w:r>
      <w:r w:rsidRPr="00601CAB">
        <w:rPr>
          <w:rFonts w:ascii="Times New Roman" w:eastAsia="Calibri" w:hAnsi="Times New Roman" w:cs="Times New Roman"/>
          <w:b/>
          <w:sz w:val="28"/>
          <w:szCs w:val="28"/>
          <w:lang w:eastAsia="en-US"/>
        </w:rPr>
        <w:t>Особенности размещения информационных конструкций (вывесок) в соответствии с комплексным проектом размещения вывески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Комплексный проект размещения вывески подлежит согласованию с отделом архитектуры и градостроительства администрации Березовского района.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Критериями оценки комплексного проекта размещения вывески являются: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привязка настенных конструкций к композиционным осям конструктивных элементов фасадов объектов;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Согласование в установленном порядке с отделом архитектуры и градостроительства </w:t>
      </w:r>
      <w:proofErr w:type="gramStart"/>
      <w:r w:rsidRPr="00601CAB">
        <w:rPr>
          <w:rFonts w:ascii="Times New Roman" w:eastAsia="Calibri" w:hAnsi="Times New Roman" w:cs="Times New Roman"/>
          <w:sz w:val="28"/>
          <w:szCs w:val="28"/>
          <w:lang w:eastAsia="en-US"/>
        </w:rPr>
        <w:t>администрации Березовского района комплексного проекта размещения вывески</w:t>
      </w:r>
      <w:proofErr w:type="gramEnd"/>
      <w:r w:rsidRPr="00601CAB">
        <w:rPr>
          <w:rFonts w:ascii="Times New Roman" w:eastAsia="Calibri" w:hAnsi="Times New Roman" w:cs="Times New Roman"/>
          <w:sz w:val="28"/>
          <w:szCs w:val="28"/>
          <w:lang w:eastAsia="en-US"/>
        </w:rPr>
        <w:t xml:space="preserve">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Статья 4.</w:t>
      </w:r>
      <w:r w:rsidRPr="00601CAB">
        <w:rPr>
          <w:rFonts w:ascii="Times New Roman" w:eastAsia="Calibri" w:hAnsi="Times New Roman" w:cs="Times New Roman"/>
          <w:b/>
          <w:sz w:val="28"/>
          <w:szCs w:val="28"/>
          <w:lang w:eastAsia="en-US"/>
        </w:rPr>
        <w:t xml:space="preserve"> Требования к размещению информационных конструкций (вывесок), указанных в абзаце 3 пункта 3 части 4 статьи 1 настоящего Порядка, в соответствии с Законом Российской Федерации от 07.02.1992                № 2300-1 «О защите прав потребителей»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w:t>
      </w:r>
      <w:proofErr w:type="gramStart"/>
      <w:r w:rsidRPr="00601CAB">
        <w:rPr>
          <w:rFonts w:ascii="Times New Roman" w:eastAsia="Calibri" w:hAnsi="Times New Roman" w:cs="Times New Roman"/>
          <w:sz w:val="28"/>
          <w:szCs w:val="28"/>
          <w:lang w:eastAsia="en-US"/>
        </w:rPr>
        <w:t>Информационные конструкции (вывески), указанные в абзаце 3 пункта 3 части 4 статьи 1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w:t>
      </w:r>
      <w:proofErr w:type="gramEnd"/>
      <w:r w:rsidRPr="00601CAB">
        <w:rPr>
          <w:rFonts w:ascii="Times New Roman" w:eastAsia="Calibri" w:hAnsi="Times New Roman" w:cs="Times New Roman"/>
          <w:sz w:val="28"/>
          <w:szCs w:val="28"/>
          <w:lang w:eastAsia="en-US"/>
        </w:rPr>
        <w:t xml:space="preserve"> в данной информационной конструкции.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етров"/>
        </w:smartTagPr>
        <w:r w:rsidRPr="00601CAB">
          <w:rPr>
            <w:rFonts w:ascii="Times New Roman" w:eastAsia="Calibri" w:hAnsi="Times New Roman" w:cs="Times New Roman"/>
            <w:sz w:val="28"/>
            <w:szCs w:val="28"/>
            <w:lang w:eastAsia="en-US"/>
          </w:rPr>
          <w:t>2 метров</w:t>
        </w:r>
      </w:smartTag>
      <w:r w:rsidRPr="00601CAB">
        <w:rPr>
          <w:rFonts w:ascii="Times New Roman" w:eastAsia="Calibri" w:hAnsi="Times New Roman" w:cs="Times New Roman"/>
          <w:sz w:val="28"/>
          <w:szCs w:val="28"/>
          <w:lang w:eastAsia="en-US"/>
        </w:rPr>
        <w:t xml:space="preserve">. Вывеска размещается на единой горизонтальной оси с иными аналогичными информационными конструкциями в пределах плоскости фасада.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Информационная конструкция (вывеска), указанная в абзаце 3 пункта 3 части 4 статьи 1 настоящего Порядка, состоит из информационного поля (текстовой части).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Допустимый размер вывески составляет не более 0,6×0,4 метра.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601CAB">
          <w:rPr>
            <w:rFonts w:ascii="Times New Roman" w:eastAsia="Calibri" w:hAnsi="Times New Roman" w:cs="Times New Roman"/>
            <w:sz w:val="28"/>
            <w:szCs w:val="28"/>
            <w:lang w:eastAsia="en-US"/>
          </w:rPr>
          <w:t>0,10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абзаце 3 пункта 3 части 4 статьи 1 настоящего Порядка, устанавливаемых на фасадах объекта перед одним входом, не должна превышать </w:t>
      </w:r>
      <w:smartTag w:uri="urn:schemas-microsoft-com:office:smarttags" w:element="metricconverter">
        <w:smartTagPr>
          <w:attr w:name="ProductID" w:val="2 кв. метра"/>
        </w:smartTagPr>
        <w:r w:rsidRPr="00601CAB">
          <w:rPr>
            <w:rFonts w:ascii="Times New Roman" w:eastAsia="Calibri" w:hAnsi="Times New Roman" w:cs="Times New Roman"/>
            <w:sz w:val="28"/>
            <w:szCs w:val="28"/>
            <w:lang w:eastAsia="en-US"/>
          </w:rPr>
          <w:t>2 кв.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этом параметры (размеры) вывесок, размещаемых перед одним входом, должны быть идентичными и не превышать размеры, установленные частью 3 </w:t>
      </w:r>
      <w:r w:rsidRPr="00601CAB">
        <w:rPr>
          <w:rFonts w:ascii="Times New Roman" w:eastAsia="Calibri" w:hAnsi="Times New Roman" w:cs="Times New Roman"/>
          <w:sz w:val="28"/>
          <w:szCs w:val="28"/>
          <w:lang w:eastAsia="en-US"/>
        </w:rPr>
        <w:lastRenderedPageBreak/>
        <w:t xml:space="preserve">статьи 4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601CAB">
          <w:rPr>
            <w:rFonts w:ascii="Times New Roman" w:eastAsia="Calibri" w:hAnsi="Times New Roman" w:cs="Times New Roman"/>
            <w:sz w:val="28"/>
            <w:szCs w:val="28"/>
            <w:lang w:eastAsia="en-US"/>
          </w:rPr>
          <w:t>2 метров</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5. Информационные конструкции (вывески), указанные в абзаце 3 пункта 3 части 4 статьи 1 настоящего Порядка, могут быть размещены на остеклении витрины методом нанесения трафаретной печати.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Размещение на остеклении витрин нескольких вывесок в случае, указанном в абзаце первом части 4 статьи 4 настоящего Порядка, допускается при условии наличия между ними расстояния не менее </w:t>
      </w:r>
      <w:smartTag w:uri="urn:schemas-microsoft-com:office:smarttags" w:element="metricconverter">
        <w:smartTagPr>
          <w:attr w:name="ProductID" w:val="0,15 метра"/>
        </w:smartTagPr>
        <w:r w:rsidRPr="00601CAB">
          <w:rPr>
            <w:rFonts w:ascii="Times New Roman" w:eastAsia="Calibri" w:hAnsi="Times New Roman" w:cs="Times New Roman"/>
            <w:sz w:val="28"/>
            <w:szCs w:val="28"/>
            <w:lang w:eastAsia="en-US"/>
          </w:rPr>
          <w:t>0,15 метра</w:t>
        </w:r>
      </w:smartTag>
      <w:r w:rsidRPr="00601CAB">
        <w:rPr>
          <w:rFonts w:ascii="Times New Roman" w:eastAsia="Calibri" w:hAnsi="Times New Roman" w:cs="Times New Roman"/>
          <w:sz w:val="28"/>
          <w:szCs w:val="28"/>
          <w:lang w:eastAsia="en-US"/>
        </w:rPr>
        <w:t xml:space="preserve"> и общего количества указанных вывесок – не более четырех.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6. Размещение информационных конструкций (вывесок), указанных в абзаце 3 подпункта пункта 3 части 4 статьи 1 настоящего Порядка, на оконных проемах не допускается.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Информационные конструкции (вывески), указанные в абзаце 3 подпункта пункта 3 части 4 статьи 1 настоящего порядка, могут иметь внутреннюю подсветку.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 xml:space="preserve">Статья 5. </w:t>
      </w:r>
      <w:r w:rsidRPr="00601CAB">
        <w:rPr>
          <w:rFonts w:ascii="Times New Roman" w:eastAsia="Calibri" w:hAnsi="Times New Roman" w:cs="Times New Roman"/>
          <w:b/>
          <w:sz w:val="28"/>
          <w:szCs w:val="28"/>
          <w:lang w:eastAsia="en-US"/>
        </w:rPr>
        <w:t>Порядок согласования информационных конструкций (вывесок)</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Проект информационных конструкций (далее – проект), указанных в пункте 3 части 4 статьи 1 настоящего Порядка, подлежит согласованию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Проект предоставляется на согласование в отдел архитектуры и градостроительства администрации Березовского района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Один экземпляр согласованного проекта остается в отделе архитектуры и градостроительства администрации Березовского района, второй экземпляр выдается на руки заявителю.</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Проект оформляется в виде альбома форматов А3, А</w:t>
      </w:r>
      <w:proofErr w:type="gramStart"/>
      <w:r w:rsidRPr="00601CAB">
        <w:rPr>
          <w:rFonts w:ascii="Times New Roman" w:eastAsia="Calibri" w:hAnsi="Times New Roman" w:cs="Times New Roman"/>
          <w:sz w:val="28"/>
          <w:szCs w:val="28"/>
          <w:lang w:eastAsia="en-US"/>
        </w:rPr>
        <w:t>4</w:t>
      </w:r>
      <w:proofErr w:type="gramEnd"/>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Прое</w:t>
      </w:r>
      <w:proofErr w:type="gramStart"/>
      <w:r w:rsidRPr="00601CAB">
        <w:rPr>
          <w:rFonts w:ascii="Times New Roman" w:eastAsia="Calibri" w:hAnsi="Times New Roman" w:cs="Times New Roman"/>
          <w:sz w:val="28"/>
          <w:szCs w:val="28"/>
          <w:lang w:eastAsia="en-US"/>
        </w:rPr>
        <w:t>кт вкл</w:t>
      </w:r>
      <w:proofErr w:type="gramEnd"/>
      <w:r w:rsidRPr="00601CAB">
        <w:rPr>
          <w:rFonts w:ascii="Times New Roman" w:eastAsia="Calibri" w:hAnsi="Times New Roman" w:cs="Times New Roman"/>
          <w:sz w:val="28"/>
          <w:szCs w:val="28"/>
          <w:lang w:eastAsia="en-US"/>
        </w:rPr>
        <w:t>ючает в себя: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ситуационную схему или схему генерального плана М 1:1000, 500;</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w:t>
      </w:r>
      <w:proofErr w:type="spellStart"/>
      <w:r w:rsidRPr="00601CAB">
        <w:rPr>
          <w:rFonts w:ascii="Times New Roman" w:eastAsia="Calibri" w:hAnsi="Times New Roman" w:cs="Times New Roman"/>
          <w:sz w:val="28"/>
          <w:szCs w:val="28"/>
          <w:lang w:eastAsia="en-US"/>
        </w:rPr>
        <w:t>фотофиксацию</w:t>
      </w:r>
      <w:proofErr w:type="spellEnd"/>
      <w:r w:rsidRPr="00601CAB">
        <w:rPr>
          <w:rFonts w:ascii="Times New Roman" w:eastAsia="Calibri" w:hAnsi="Times New Roman" w:cs="Times New Roman"/>
          <w:sz w:val="28"/>
          <w:szCs w:val="28"/>
          <w:lang w:eastAsia="en-US"/>
        </w:rPr>
        <w:t xml:space="preserve"> существующего фасада здания;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фотомонтаж проектируемой информационной конструкции (вывески);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эскиз вывески с указанием габаритов, материала, цвета </w:t>
      </w:r>
      <w:r w:rsidRPr="00601CAB">
        <w:rPr>
          <w:rFonts w:ascii="Times New Roman" w:eastAsia="Calibri" w:hAnsi="Times New Roman" w:cs="Times New Roman"/>
          <w:sz w:val="28"/>
          <w:szCs w:val="28"/>
          <w:lang w:val="en-US" w:eastAsia="en-US"/>
        </w:rPr>
        <w:t>RAL</w:t>
      </w:r>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узлы, детали креплений;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архитектурно-художественную подсветку.</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 xml:space="preserve">Статья 6. </w:t>
      </w:r>
      <w:r w:rsidRPr="00601CAB">
        <w:rPr>
          <w:rFonts w:ascii="Times New Roman" w:eastAsia="Calibri" w:hAnsi="Times New Roman" w:cs="Times New Roman"/>
          <w:b/>
          <w:sz w:val="28"/>
          <w:szCs w:val="28"/>
          <w:lang w:eastAsia="en-US"/>
        </w:rPr>
        <w:t xml:space="preserve">Требования к содержанию информационных конструкций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Информационные конструкции должны содержаться в технически исправном состоянии, быть очищенными от грязи и иного мусора.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Металлические элементы информационных конструкций должны быть очищены от ржавчины и окрашены.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Очистка информационных конструкций от грязи и мусора проводится по мере необходимости (по мере загрязнения информационной конструкции).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пунктах 1, 2 части 4 статьи 1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6.4. Ответственность за нарушение требований настоящего порядка к содержанию и размещению информационных конструкций (вывесок), указанных в пункте 3 части 4 статьи 1 настоящего Порядка, несут владельцы данных информационных конструкций.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center"/>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Графическое приложение к порядку размещения</w:t>
      </w:r>
    </w:p>
    <w:p w:rsidR="00601CAB" w:rsidRPr="00601CAB" w:rsidRDefault="00601CAB" w:rsidP="00601CAB">
      <w:pPr>
        <w:autoSpaceDE w:val="0"/>
        <w:autoSpaceDN w:val="0"/>
        <w:adjustRightInd w:val="0"/>
        <w:spacing w:after="0" w:line="240" w:lineRule="auto"/>
        <w:ind w:firstLine="720"/>
        <w:jc w:val="center"/>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и содержания информационных конструкций на территории  муниципального образования городского поселения Березово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Часть 4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Информационные конструкции, указанные в части 4 статьи 1 настоящего Порядка, могут быть размещены в виде комплекса идентичных взаимосвязанных элементов одной информационной конструкции, указанных в части 6 статьи 2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4677939A" wp14:editId="74665262">
            <wp:extent cx="3924300" cy="2333625"/>
            <wp:effectExtent l="0" t="0" r="0" b="9525"/>
            <wp:docPr id="27" name="Рисунок 27" descr="Описание: 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2015-12-06_15290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Часть 5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размещении на одном фасаде объекта одновременно вывесок нескольких организаций, индивидуальных предпринимателей указанные вывески </w:t>
      </w:r>
      <w:r w:rsidRPr="00601CAB">
        <w:rPr>
          <w:rFonts w:ascii="Times New Roman" w:eastAsia="Calibri" w:hAnsi="Times New Roman" w:cs="Times New Roman"/>
          <w:sz w:val="28"/>
          <w:szCs w:val="28"/>
          <w:lang w:eastAsia="en-US"/>
        </w:rPr>
        <w:lastRenderedPageBreak/>
        <w:t xml:space="preserve">размещаются в один высотный ряд на единой горизонтальной линии (на одном уровне, высоте).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147378D5" wp14:editId="2CEF4731">
            <wp:extent cx="4695825" cy="3038475"/>
            <wp:effectExtent l="0" t="0" r="9525" b="9525"/>
            <wp:docPr id="28" name="Рисунок 28" descr="Описание: 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2015-12-06_1537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Часть 6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Вывески могут состоять из следующих элементов: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информационное поле (текстовая часть);</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декоративно-художественные элементы. Высота декоративно-художественных элементов не должна превышать высоту текстовой части вывески более</w:t>
      </w:r>
      <w:proofErr w:type="gramStart"/>
      <w:r w:rsidRPr="00601CAB">
        <w:rPr>
          <w:rFonts w:ascii="Times New Roman" w:eastAsia="Calibri" w:hAnsi="Times New Roman" w:cs="Times New Roman"/>
          <w:sz w:val="28"/>
          <w:szCs w:val="28"/>
          <w:lang w:eastAsia="en-US"/>
        </w:rPr>
        <w:t>,</w:t>
      </w:r>
      <w:proofErr w:type="gramEnd"/>
      <w:r w:rsidRPr="00601CAB">
        <w:rPr>
          <w:rFonts w:ascii="Times New Roman" w:eastAsia="Calibri" w:hAnsi="Times New Roman" w:cs="Times New Roman"/>
          <w:sz w:val="28"/>
          <w:szCs w:val="28"/>
          <w:lang w:eastAsia="en-US"/>
        </w:rPr>
        <w:t xml:space="preserve"> чем в полтора раза.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728AE509" wp14:editId="558179FD">
            <wp:extent cx="4219575" cy="3181350"/>
            <wp:effectExtent l="0" t="0" r="9525" b="0"/>
            <wp:docPr id="29" name="Рисунок 29" descr="Описание: 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2015-12-06_1532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Пункт 1 части 8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601CAB">
        <w:rPr>
          <w:rFonts w:ascii="Times New Roman" w:eastAsia="Calibri" w:hAnsi="Times New Roman" w:cs="Times New Roman"/>
          <w:sz w:val="28"/>
          <w:szCs w:val="28"/>
          <w:lang w:eastAsia="en-US"/>
        </w:rPr>
        <w:lastRenderedPageBreak/>
        <w:t xml:space="preserve">конструкций (вывесок) в соответствии с требованиями абзаца первого пункта 1 части 8 статьи 2 Порядка,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601CAB">
          <w:rPr>
            <w:rFonts w:ascii="Times New Roman" w:eastAsia="Calibri" w:hAnsi="Times New Roman" w:cs="Times New Roman"/>
            <w:sz w:val="28"/>
            <w:szCs w:val="28"/>
            <w:lang w:eastAsia="en-US"/>
          </w:rPr>
          <w:t>0,60 метра</w:t>
        </w:r>
      </w:smartTag>
      <w:r w:rsidRPr="00601CAB">
        <w:rPr>
          <w:rFonts w:ascii="Times New Roman" w:eastAsia="Calibri" w:hAnsi="Times New Roman" w:cs="Times New Roman"/>
          <w:sz w:val="28"/>
          <w:szCs w:val="28"/>
          <w:lang w:eastAsia="en-US"/>
        </w:rPr>
        <w:t xml:space="preserve"> от уровня земли до нижнего края настенной конструкции.</w:t>
      </w:r>
      <w:proofErr w:type="gramEnd"/>
      <w:r w:rsidRPr="00601CAB">
        <w:rPr>
          <w:rFonts w:ascii="Times New Roman" w:eastAsia="Calibri" w:hAnsi="Times New Roman" w:cs="Times New Roman"/>
          <w:sz w:val="28"/>
          <w:szCs w:val="28"/>
          <w:lang w:eastAsia="en-US"/>
        </w:rPr>
        <w:t xml:space="preserve">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601CAB">
          <w:rPr>
            <w:rFonts w:ascii="Times New Roman" w:eastAsia="Calibri" w:hAnsi="Times New Roman" w:cs="Times New Roman"/>
            <w:sz w:val="28"/>
            <w:szCs w:val="28"/>
            <w:lang w:eastAsia="en-US"/>
          </w:rPr>
          <w:t>0,10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6331B227" wp14:editId="048C7ACE">
            <wp:extent cx="3257550" cy="2952750"/>
            <wp:effectExtent l="0" t="0" r="0" b="0"/>
            <wp:docPr id="30" name="Рисунок 30" descr="Описание: 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2015-12-06_1538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Пункт 2 части 8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 по высоте – </w:t>
      </w:r>
      <w:smartTag w:uri="urn:schemas-microsoft-com:office:smarttags" w:element="metricconverter">
        <w:smartTagPr>
          <w:attr w:name="ProductID" w:val="0,50 метра"/>
        </w:smartTagPr>
        <w:r w:rsidRPr="00601CAB">
          <w:rPr>
            <w:rFonts w:ascii="Times New Roman" w:eastAsia="Calibri" w:hAnsi="Times New Roman" w:cs="Times New Roman"/>
            <w:sz w:val="28"/>
            <w:szCs w:val="28"/>
            <w:lang w:eastAsia="en-US"/>
          </w:rPr>
          <w:t>0,50 метра</w:t>
        </w:r>
      </w:smartTag>
      <w:r w:rsidRPr="00601CAB">
        <w:rPr>
          <w:rFonts w:ascii="Times New Roman" w:eastAsia="Calibri" w:hAnsi="Times New Roman" w:cs="Times New Roman"/>
          <w:sz w:val="28"/>
          <w:szCs w:val="28"/>
          <w:lang w:eastAsia="en-US"/>
        </w:rPr>
        <w:t>, за исключением размещения настенной вывески на фризе;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 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601CAB">
          <w:rPr>
            <w:rFonts w:ascii="Times New Roman" w:eastAsia="Calibri" w:hAnsi="Times New Roman" w:cs="Times New Roman"/>
            <w:sz w:val="28"/>
            <w:szCs w:val="28"/>
            <w:lang w:eastAsia="en-US"/>
          </w:rPr>
          <w:t>15 метров</w:t>
        </w:r>
      </w:smartTag>
      <w:r w:rsidRPr="00601CAB">
        <w:rPr>
          <w:rFonts w:ascii="Times New Roman" w:eastAsia="Calibri" w:hAnsi="Times New Roman" w:cs="Times New Roman"/>
          <w:sz w:val="28"/>
          <w:szCs w:val="28"/>
          <w:lang w:eastAsia="en-US"/>
        </w:rPr>
        <w:t xml:space="preserve"> для единичной конструкции.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1C4FF53F" wp14:editId="42804582">
            <wp:extent cx="4562475" cy="2295525"/>
            <wp:effectExtent l="0" t="0" r="9525" b="9525"/>
            <wp:docPr id="31" name="Рисунок 31" descr="Описание: 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2015-12-06_1540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lastRenderedPageBreak/>
        <w:drawing>
          <wp:inline distT="0" distB="0" distL="0" distR="0" wp14:anchorId="4DF75AFA" wp14:editId="2569FEFD">
            <wp:extent cx="4286250" cy="2419350"/>
            <wp:effectExtent l="0" t="0" r="0" b="0"/>
            <wp:docPr id="32" name="Рисунок 32" descr="Описание: 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2015-12-06_1541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по высоте – 0,8 метра;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по длине – 0,6 метра (пункт 2 части 9 статьи 2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6E680567" wp14:editId="27A423ED">
            <wp:extent cx="3962400" cy="2314575"/>
            <wp:effectExtent l="0" t="0" r="0" b="9525"/>
            <wp:docPr id="33" name="Рисунок 33" descr="Описание: 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2015-12-06_1545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Пункт 3 части 8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наличии на фасаде объекта фриза настенная конструкция размещается исключительно на фризе, на всю высоту фриза. </w:t>
      </w:r>
      <w:r w:rsidRPr="00601CAB">
        <w:rPr>
          <w:rFonts w:ascii="Times New Roman" w:eastAsia="Calibri" w:hAnsi="Times New Roman" w:cs="Times New Roman"/>
          <w:sz w:val="28"/>
          <w:szCs w:val="28"/>
          <w:lang w:val="en-US" w:eastAsia="en-US"/>
        </w:rPr>
        <w:t> </w:t>
      </w:r>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lastRenderedPageBreak/>
        <w:drawing>
          <wp:inline distT="0" distB="0" distL="0" distR="0" wp14:anchorId="5F02F6F7" wp14:editId="0FC94098">
            <wp:extent cx="2619375" cy="2514600"/>
            <wp:effectExtent l="0" t="0" r="9525" b="0"/>
            <wp:docPr id="34" name="Рисунок 34" descr="Описание: 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2015-12-06_1548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601CAB">
        <w:rPr>
          <w:rFonts w:ascii="Times New Roman" w:eastAsia="Calibri" w:hAnsi="Times New Roman" w:cs="Times New Roman"/>
          <w:noProof/>
          <w:sz w:val="28"/>
          <w:szCs w:val="28"/>
        </w:rPr>
        <w:drawing>
          <wp:inline distT="0" distB="0" distL="0" distR="0" wp14:anchorId="36BFB90C" wp14:editId="742AD32E">
            <wp:extent cx="2676525" cy="1990725"/>
            <wp:effectExtent l="0" t="0" r="9525" b="9525"/>
            <wp:docPr id="35" name="Рисунок 35" descr="Описание: 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2015-12-06_1548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Запрещается размещение настенной конструкции непосредственно на конструкции козырька.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29F4730A" wp14:editId="21EE0CB1">
            <wp:extent cx="1847850" cy="2400300"/>
            <wp:effectExtent l="0" t="0" r="0" b="0"/>
            <wp:docPr id="36" name="Рисунок 36" descr="Описание: 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2015-12-06_1550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601CAB">
        <w:rPr>
          <w:rFonts w:ascii="Times New Roman" w:eastAsia="Calibri" w:hAnsi="Times New Roman" w:cs="Times New Roman"/>
          <w:noProof/>
          <w:sz w:val="28"/>
          <w:szCs w:val="28"/>
        </w:rPr>
        <w:drawing>
          <wp:inline distT="0" distB="0" distL="0" distR="0" wp14:anchorId="4469B5C5" wp14:editId="266F2DBF">
            <wp:extent cx="1809750" cy="2676525"/>
            <wp:effectExtent l="0" t="0" r="0" b="9525"/>
            <wp:docPr id="37" name="Рисунок 37" descr="Описание: 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2015-12-06_15510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601CAB">
        <w:rPr>
          <w:rFonts w:ascii="Times New Roman" w:eastAsia="Calibri" w:hAnsi="Times New Roman" w:cs="Times New Roman"/>
          <w:noProof/>
          <w:sz w:val="28"/>
          <w:szCs w:val="28"/>
        </w:rPr>
        <w:drawing>
          <wp:inline distT="0" distB="0" distL="0" distR="0" wp14:anchorId="123AB070" wp14:editId="708F6711">
            <wp:extent cx="1657350" cy="2686050"/>
            <wp:effectExtent l="0" t="0" r="0" b="0"/>
            <wp:docPr id="38" name="Рисунок 38" descr="Описание: 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2015-12-06_1552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Часть 9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601CAB">
          <w:rPr>
            <w:rFonts w:ascii="Times New Roman" w:eastAsia="Calibri" w:hAnsi="Times New Roman" w:cs="Times New Roman"/>
            <w:sz w:val="28"/>
            <w:szCs w:val="28"/>
            <w:lang w:eastAsia="en-US"/>
          </w:rPr>
          <w:t>2,50 метра</w:t>
        </w:r>
      </w:smartTag>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601CAB">
          <w:rPr>
            <w:rFonts w:ascii="Times New Roman" w:eastAsia="Calibri" w:hAnsi="Times New Roman" w:cs="Times New Roman"/>
            <w:sz w:val="28"/>
            <w:szCs w:val="28"/>
            <w:lang w:eastAsia="en-US"/>
          </w:rPr>
          <w:t>0,20 метра</w:t>
        </w:r>
      </w:smartTag>
      <w:r w:rsidRPr="00601CAB">
        <w:rPr>
          <w:rFonts w:ascii="Times New Roman" w:eastAsia="Calibri" w:hAnsi="Times New Roman" w:cs="Times New Roman"/>
          <w:sz w:val="28"/>
          <w:szCs w:val="28"/>
          <w:lang w:eastAsia="en-US"/>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601CAB">
          <w:rPr>
            <w:rFonts w:ascii="Times New Roman" w:eastAsia="Calibri" w:hAnsi="Times New Roman" w:cs="Times New Roman"/>
            <w:sz w:val="28"/>
            <w:szCs w:val="28"/>
            <w:lang w:eastAsia="en-US"/>
          </w:rPr>
          <w:t>1 метра</w:t>
        </w:r>
      </w:smartTag>
      <w:r w:rsidRPr="00601CAB">
        <w:rPr>
          <w:rFonts w:ascii="Times New Roman" w:eastAsia="Calibri" w:hAnsi="Times New Roman" w:cs="Times New Roman"/>
          <w:sz w:val="28"/>
          <w:szCs w:val="28"/>
          <w:lang w:eastAsia="en-US"/>
        </w:rPr>
        <w:t xml:space="preserve"> от плоскости фасада.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высоту консольная конструкция не может превышать </w:t>
      </w:r>
      <w:smartTag w:uri="urn:schemas-microsoft-com:office:smarttags" w:element="metricconverter">
        <w:smartTagPr>
          <w:attr w:name="ProductID" w:val="1 метра"/>
        </w:smartTagPr>
        <w:r w:rsidRPr="00601CAB">
          <w:rPr>
            <w:rFonts w:ascii="Times New Roman" w:eastAsia="Calibri" w:hAnsi="Times New Roman" w:cs="Times New Roman"/>
            <w:sz w:val="28"/>
            <w:szCs w:val="28"/>
            <w:lang w:eastAsia="en-US"/>
          </w:rPr>
          <w:t>1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При наличии на фасаде объекта настенных конструкций консольные конструкции располагаются с ними на единой горизонтальной оси.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 </w:t>
      </w:r>
      <w:r w:rsidRPr="00601CAB">
        <w:rPr>
          <w:rFonts w:ascii="Times New Roman" w:eastAsia="Calibri" w:hAnsi="Times New Roman" w:cs="Times New Roman"/>
          <w:noProof/>
          <w:sz w:val="28"/>
          <w:szCs w:val="28"/>
        </w:rPr>
        <w:drawing>
          <wp:inline distT="0" distB="0" distL="0" distR="0" wp14:anchorId="4871E1B9" wp14:editId="53ED5B49">
            <wp:extent cx="3924300" cy="28479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Пункт 1 части 9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 xml:space="preserve">Витринные конструкции размещаются в витрине, на внешней и/или с внутренней стороны остекления витрины объектов. </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Информационные конструкции (вывески), размещенные на внешней стороне витрины, не должны выходить за плоскость фасада объекта.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53D3DAA2" wp14:editId="01774DE6">
            <wp:extent cx="4800600" cy="19526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Запрещается: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нарушение геометрических параметров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58F42A40" wp14:editId="2A05ADD9">
            <wp:extent cx="1838325" cy="2143125"/>
            <wp:effectExtent l="0" t="0" r="9525" b="9525"/>
            <wp:docPr id="41" name="Рисунок 41" descr="Описание: 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2015-12-06_1613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нарушение требований к местам расположения;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36EB1F8C" wp14:editId="7525FCCC">
            <wp:extent cx="2819400" cy="2724150"/>
            <wp:effectExtent l="0" t="0" r="0" b="0"/>
            <wp:docPr id="42" name="Рисунок 42" descr="Описание: 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2015-12-06_16150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sz w:val="28"/>
          <w:szCs w:val="28"/>
          <w:lang w:val="en-US" w:eastAsia="en-US"/>
        </w:rPr>
        <w:t xml:space="preserve">- </w:t>
      </w:r>
      <w:proofErr w:type="spellStart"/>
      <w:proofErr w:type="gramStart"/>
      <w:r w:rsidRPr="00601CAB">
        <w:rPr>
          <w:rFonts w:ascii="Times New Roman" w:eastAsia="Calibri" w:hAnsi="Times New Roman" w:cs="Times New Roman"/>
          <w:sz w:val="28"/>
          <w:szCs w:val="28"/>
          <w:lang w:val="en-US" w:eastAsia="en-US"/>
        </w:rPr>
        <w:t>вертикальное</w:t>
      </w:r>
      <w:proofErr w:type="spellEnd"/>
      <w:proofErr w:type="gramEnd"/>
      <w:r w:rsidRPr="00601CAB">
        <w:rPr>
          <w:rFonts w:ascii="Times New Roman" w:eastAsia="Calibri" w:hAnsi="Times New Roman" w:cs="Times New Roman"/>
          <w:sz w:val="28"/>
          <w:szCs w:val="28"/>
          <w:lang w:val="en-US" w:eastAsia="en-US"/>
        </w:rPr>
        <w:t xml:space="preserve"> </w:t>
      </w:r>
      <w:proofErr w:type="spellStart"/>
      <w:r w:rsidRPr="00601CAB">
        <w:rPr>
          <w:rFonts w:ascii="Times New Roman" w:eastAsia="Calibri" w:hAnsi="Times New Roman" w:cs="Times New Roman"/>
          <w:sz w:val="28"/>
          <w:szCs w:val="28"/>
          <w:lang w:val="en-US" w:eastAsia="en-US"/>
        </w:rPr>
        <w:t>расположение</w:t>
      </w:r>
      <w:proofErr w:type="spellEnd"/>
      <w:r w:rsidRPr="00601CAB">
        <w:rPr>
          <w:rFonts w:ascii="Times New Roman" w:eastAsia="Calibri" w:hAnsi="Times New Roman" w:cs="Times New Roman"/>
          <w:sz w:val="28"/>
          <w:szCs w:val="28"/>
          <w:lang w:val="en-US" w:eastAsia="en-US"/>
        </w:rPr>
        <w:t xml:space="preserve"> </w:t>
      </w:r>
      <w:proofErr w:type="spellStart"/>
      <w:r w:rsidRPr="00601CAB">
        <w:rPr>
          <w:rFonts w:ascii="Times New Roman" w:eastAsia="Calibri" w:hAnsi="Times New Roman" w:cs="Times New Roman"/>
          <w:sz w:val="28"/>
          <w:szCs w:val="28"/>
          <w:lang w:val="en-US" w:eastAsia="en-US"/>
        </w:rPr>
        <w:t>букв</w:t>
      </w:r>
      <w:proofErr w:type="spellEnd"/>
      <w:r w:rsidRPr="00601CAB">
        <w:rPr>
          <w:rFonts w:ascii="Times New Roman" w:eastAsia="Calibri" w:hAnsi="Times New Roman" w:cs="Times New Roman"/>
          <w:sz w:val="28"/>
          <w:szCs w:val="28"/>
          <w:lang w:val="en-US"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4D600E20" wp14:editId="790AD0BE">
            <wp:extent cx="2247900" cy="2914650"/>
            <wp:effectExtent l="0" t="0" r="0" b="0"/>
            <wp:docPr id="43" name="Рисунок 43" descr="Описание: 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2015-12-06_1616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sz w:val="28"/>
          <w:szCs w:val="28"/>
          <w:lang w:val="en-US" w:eastAsia="en-US"/>
        </w:rPr>
        <w:t xml:space="preserve">- </w:t>
      </w:r>
      <w:proofErr w:type="spellStart"/>
      <w:proofErr w:type="gramStart"/>
      <w:r w:rsidRPr="00601CAB">
        <w:rPr>
          <w:rFonts w:ascii="Times New Roman" w:eastAsia="Calibri" w:hAnsi="Times New Roman" w:cs="Times New Roman"/>
          <w:sz w:val="28"/>
          <w:szCs w:val="28"/>
          <w:lang w:val="en-US" w:eastAsia="en-US"/>
        </w:rPr>
        <w:t>размещение</w:t>
      </w:r>
      <w:proofErr w:type="spellEnd"/>
      <w:proofErr w:type="gramEnd"/>
      <w:r w:rsidRPr="00601CAB">
        <w:rPr>
          <w:rFonts w:ascii="Times New Roman" w:eastAsia="Calibri" w:hAnsi="Times New Roman" w:cs="Times New Roman"/>
          <w:sz w:val="28"/>
          <w:szCs w:val="28"/>
          <w:lang w:val="en-US" w:eastAsia="en-US"/>
        </w:rPr>
        <w:t xml:space="preserve"> </w:t>
      </w:r>
      <w:proofErr w:type="spellStart"/>
      <w:r w:rsidRPr="00601CAB">
        <w:rPr>
          <w:rFonts w:ascii="Times New Roman" w:eastAsia="Calibri" w:hAnsi="Times New Roman" w:cs="Times New Roman"/>
          <w:sz w:val="28"/>
          <w:szCs w:val="28"/>
          <w:lang w:val="en-US" w:eastAsia="en-US"/>
        </w:rPr>
        <w:t>на</w:t>
      </w:r>
      <w:proofErr w:type="spellEnd"/>
      <w:r w:rsidRPr="00601CAB">
        <w:rPr>
          <w:rFonts w:ascii="Times New Roman" w:eastAsia="Calibri" w:hAnsi="Times New Roman" w:cs="Times New Roman"/>
          <w:sz w:val="28"/>
          <w:szCs w:val="28"/>
          <w:lang w:val="en-US" w:eastAsia="en-US"/>
        </w:rPr>
        <w:t xml:space="preserve"> </w:t>
      </w:r>
      <w:proofErr w:type="spellStart"/>
      <w:r w:rsidRPr="00601CAB">
        <w:rPr>
          <w:rFonts w:ascii="Times New Roman" w:eastAsia="Calibri" w:hAnsi="Times New Roman" w:cs="Times New Roman"/>
          <w:sz w:val="28"/>
          <w:szCs w:val="28"/>
          <w:lang w:val="en-US" w:eastAsia="en-US"/>
        </w:rPr>
        <w:t>козырьке</w:t>
      </w:r>
      <w:proofErr w:type="spellEnd"/>
      <w:r w:rsidRPr="00601CAB">
        <w:rPr>
          <w:rFonts w:ascii="Times New Roman" w:eastAsia="Calibri" w:hAnsi="Times New Roman" w:cs="Times New Roman"/>
          <w:sz w:val="28"/>
          <w:szCs w:val="28"/>
          <w:lang w:val="en-US"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2EF6F12D" wp14:editId="528F1141">
            <wp:extent cx="2609850" cy="2152650"/>
            <wp:effectExtent l="0" t="0" r="0" b="0"/>
            <wp:docPr id="44" name="Рисунок 44" descr="Описание: 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Работа\Вывески\2015-12-06_16170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том числе на глухих торцах фасада.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sz w:val="28"/>
          <w:szCs w:val="28"/>
          <w:lang w:eastAsia="en-US"/>
        </w:rPr>
        <w:br/>
      </w:r>
      <w:r w:rsidRPr="00601CAB">
        <w:rPr>
          <w:rFonts w:ascii="Times New Roman" w:eastAsia="Calibri" w:hAnsi="Times New Roman" w:cs="Times New Roman"/>
          <w:noProof/>
          <w:sz w:val="28"/>
          <w:szCs w:val="28"/>
        </w:rPr>
        <w:drawing>
          <wp:inline distT="0" distB="0" distL="0" distR="0" wp14:anchorId="5595D682" wp14:editId="705328A4">
            <wp:extent cx="2971800" cy="2638425"/>
            <wp:effectExtent l="0" t="0" r="0" b="9525"/>
            <wp:docPr id="45" name="Рисунок 45" descr="Описание: 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Работа\Вывески\2015-12-06_16185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601CAB">
        <w:rPr>
          <w:rFonts w:ascii="Times New Roman" w:eastAsia="Calibri" w:hAnsi="Times New Roman" w:cs="Times New Roman"/>
          <w:noProof/>
          <w:sz w:val="28"/>
          <w:szCs w:val="28"/>
        </w:rPr>
        <w:drawing>
          <wp:inline distT="0" distB="0" distL="0" distR="0" wp14:anchorId="414B1F9A" wp14:editId="7A0832BB">
            <wp:extent cx="2743200" cy="2647950"/>
            <wp:effectExtent l="0" t="0" r="0" b="0"/>
            <wp:docPr id="46" name="Рисунок 46" descr="Описание: 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Работа\Вывески\2015-12-06_16195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размещение вывесок на кровлях, лоджиях и балконах;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278F1D55" wp14:editId="386500D9">
            <wp:extent cx="2990850" cy="3038475"/>
            <wp:effectExtent l="0" t="0" r="0" b="9525"/>
            <wp:docPr id="47" name="Рисунок 47" descr="Описание: 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Работа\Вывески\2015-12-06_16205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размещение вывесок возле мемориальных досок;</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15DE5CCD" wp14:editId="0E9AE165">
            <wp:extent cx="3133725" cy="1857375"/>
            <wp:effectExtent l="0" t="0" r="9525" b="9525"/>
            <wp:docPr id="48" name="Рисунок 48" descr="Описание: 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Работа\Вывески\2015-12-06_16234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перекрытие указателей наименований улиц и номеров домов;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lastRenderedPageBreak/>
        <w:drawing>
          <wp:inline distT="0" distB="0" distL="0" distR="0" wp14:anchorId="66C586A7" wp14:editId="42CB9FE4">
            <wp:extent cx="3486150" cy="1733550"/>
            <wp:effectExtent l="0" t="0" r="0" b="0"/>
            <wp:docPr id="49" name="Рисунок 49" descr="Описание: 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Работа\Вывески\2015-12-06_16244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размещение вывесок на ограждающих конструкциях сезонных (летних) кафе при стационарных предприятиях общественного питания;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18C1C4E6" wp14:editId="5CAB6194">
            <wp:extent cx="2886075" cy="1638300"/>
            <wp:effectExtent l="0" t="0" r="9525" b="0"/>
            <wp:docPr id="50" name="Рисунок 50" descr="Описание: 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Работа\Вывески\2015-12-06_16274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tabs>
          <w:tab w:val="left" w:pos="709"/>
        </w:tabs>
        <w:spacing w:after="0" w:line="240" w:lineRule="auto"/>
        <w:ind w:left="142" w:right="-35"/>
        <w:jc w:val="center"/>
        <w:rPr>
          <w:rFonts w:ascii="Times New Roman" w:eastAsia="Times New Roman" w:hAnsi="Times New Roman" w:cs="Times New Roman"/>
          <w:sz w:val="28"/>
          <w:szCs w:val="28"/>
        </w:rPr>
      </w:pPr>
    </w:p>
    <w:p w:rsidR="00601CAB" w:rsidRPr="00601CAB" w:rsidRDefault="00601CAB" w:rsidP="00601CAB">
      <w:pPr>
        <w:spacing w:after="0" w:line="240" w:lineRule="auto"/>
        <w:jc w:val="center"/>
        <w:rPr>
          <w:rFonts w:ascii="Times New Roman" w:eastAsia="Times New Roman" w:hAnsi="Times New Roman" w:cs="Times New Roman"/>
          <w:b/>
          <w:sz w:val="28"/>
          <w:szCs w:val="24"/>
        </w:rPr>
      </w:pPr>
    </w:p>
    <w:p w:rsidR="00D2603B" w:rsidRPr="00D2603B" w:rsidRDefault="00D2603B"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D2603B" w:rsidRPr="00D2603B" w:rsidRDefault="00D2603B"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D2603B" w:rsidRDefault="00D2603B"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Pr="00D2603B"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D2603B" w:rsidRPr="00D2603B" w:rsidRDefault="00D2603B"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815C49" w:rsidRDefault="00601CAB" w:rsidP="00601CAB">
      <w:pPr>
        <w:spacing w:after="0" w:line="240" w:lineRule="atLeast"/>
        <w:ind w:hanging="142"/>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Приложение 2</w:t>
      </w:r>
    </w:p>
    <w:p w:rsidR="00601CAB" w:rsidRPr="00815C49" w:rsidRDefault="00601CAB" w:rsidP="00601CAB">
      <w:pPr>
        <w:numPr>
          <w:ilvl w:val="12"/>
          <w:numId w:val="0"/>
        </w:numPr>
        <w:spacing w:after="0" w:line="240" w:lineRule="atLeast"/>
        <w:jc w:val="right"/>
        <w:rPr>
          <w:rFonts w:ascii="Times New Roman" w:eastAsia="Times New Roman" w:hAnsi="Times New Roman" w:cs="Times New Roman"/>
          <w:bCs/>
          <w:sz w:val="28"/>
          <w:szCs w:val="28"/>
        </w:rPr>
      </w:pPr>
      <w:r w:rsidRPr="00815C49">
        <w:rPr>
          <w:rFonts w:ascii="Times New Roman" w:eastAsia="Times New Roman" w:hAnsi="Times New Roman" w:cs="Times New Roman"/>
          <w:bCs/>
          <w:sz w:val="28"/>
          <w:szCs w:val="28"/>
        </w:rPr>
        <w:t>к постановлению главы</w:t>
      </w:r>
      <w:r>
        <w:rPr>
          <w:rFonts w:ascii="Times New Roman" w:eastAsia="Times New Roman" w:hAnsi="Times New Roman" w:cs="Times New Roman"/>
          <w:bCs/>
          <w:sz w:val="28"/>
          <w:szCs w:val="28"/>
        </w:rPr>
        <w:t xml:space="preserve"> </w:t>
      </w:r>
      <w:r w:rsidRPr="00815C49">
        <w:rPr>
          <w:rFonts w:ascii="Times New Roman" w:eastAsia="Times New Roman" w:hAnsi="Times New Roman" w:cs="Times New Roman"/>
          <w:bCs/>
          <w:sz w:val="28"/>
          <w:szCs w:val="28"/>
        </w:rPr>
        <w:t>городского поселения Березово</w:t>
      </w:r>
    </w:p>
    <w:p w:rsidR="00601CAB" w:rsidRPr="00815C49" w:rsidRDefault="00601CAB" w:rsidP="00601CAB">
      <w:pPr>
        <w:numPr>
          <w:ilvl w:val="12"/>
          <w:numId w:val="0"/>
        </w:numPr>
        <w:spacing w:after="0" w:line="240" w:lineRule="auto"/>
        <w:jc w:val="right"/>
        <w:rPr>
          <w:rFonts w:ascii="Times New Roman" w:eastAsia="Times New Roman" w:hAnsi="Times New Roman" w:cs="Times New Roman"/>
          <w:bCs/>
          <w:sz w:val="28"/>
          <w:szCs w:val="28"/>
        </w:rPr>
      </w:pPr>
      <w:r w:rsidRPr="00815C49">
        <w:rPr>
          <w:rFonts w:ascii="Times New Roman" w:eastAsia="Times New Roman" w:hAnsi="Times New Roman" w:cs="Times New Roman"/>
          <w:bCs/>
          <w:sz w:val="28"/>
          <w:szCs w:val="28"/>
        </w:rPr>
        <w:t xml:space="preserve">                                                                                                  от </w:t>
      </w:r>
      <w:r w:rsidR="00B9342F">
        <w:rPr>
          <w:rFonts w:ascii="Times New Roman" w:eastAsia="Times New Roman" w:hAnsi="Times New Roman" w:cs="Times New Roman"/>
          <w:bCs/>
          <w:sz w:val="28"/>
          <w:szCs w:val="28"/>
        </w:rPr>
        <w:t xml:space="preserve">21.05.2018 </w:t>
      </w:r>
      <w:bookmarkStart w:id="60" w:name="_GoBack"/>
      <w:bookmarkEnd w:id="60"/>
      <w:r w:rsidRPr="00815C49">
        <w:rPr>
          <w:rFonts w:ascii="Times New Roman" w:eastAsia="Times New Roman" w:hAnsi="Times New Roman" w:cs="Times New Roman"/>
          <w:bCs/>
          <w:sz w:val="28"/>
          <w:szCs w:val="28"/>
        </w:rPr>
        <w:t>№</w:t>
      </w:r>
      <w:r w:rsidR="00B9342F">
        <w:rPr>
          <w:rFonts w:ascii="Times New Roman" w:eastAsia="Times New Roman" w:hAnsi="Times New Roman" w:cs="Times New Roman"/>
          <w:bCs/>
          <w:sz w:val="28"/>
          <w:szCs w:val="28"/>
        </w:rPr>
        <w:t xml:space="preserve"> 7</w:t>
      </w:r>
    </w:p>
    <w:p w:rsidR="00D2603B" w:rsidRPr="00D2603B" w:rsidRDefault="00D2603B"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D2603B" w:rsidRPr="00D2603B" w:rsidRDefault="00D2603B"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2C25B9" w:rsidRPr="002C25B9" w:rsidRDefault="002C25B9" w:rsidP="002C25B9">
      <w:pPr>
        <w:spacing w:after="0" w:line="240" w:lineRule="auto"/>
        <w:jc w:val="center"/>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Порядок</w:t>
      </w:r>
    </w:p>
    <w:p w:rsidR="002C25B9" w:rsidRPr="00892AA3" w:rsidRDefault="002C25B9" w:rsidP="00892AA3">
      <w:pPr>
        <w:spacing w:after="0" w:line="240" w:lineRule="auto"/>
        <w:jc w:val="center"/>
        <w:rPr>
          <w:rFonts w:ascii="Times New Roman" w:eastAsia="Times New Roman" w:hAnsi="Times New Roman" w:cs="Times New Roman"/>
          <w:b/>
          <w:sz w:val="28"/>
          <w:szCs w:val="28"/>
        </w:rPr>
      </w:pPr>
      <w:r w:rsidRPr="00892AA3">
        <w:rPr>
          <w:rFonts w:ascii="Times New Roman" w:eastAsia="Times New Roman" w:hAnsi="Times New Roman" w:cs="Times New Roman"/>
          <w:sz w:val="28"/>
          <w:szCs w:val="28"/>
        </w:rPr>
        <w:t xml:space="preserve">учета предложений </w:t>
      </w:r>
      <w:r w:rsidR="00892AA3" w:rsidRPr="00892AA3">
        <w:rPr>
          <w:rFonts w:ascii="Times New Roman" w:eastAsia="Times New Roman" w:hAnsi="Times New Roman" w:cs="Times New Roman"/>
          <w:sz w:val="28"/>
          <w:szCs w:val="28"/>
        </w:rPr>
        <w:t xml:space="preserve">по проекту решения Совета депутатов городского поселения Березово </w:t>
      </w:r>
      <w:r w:rsidR="00892AA3" w:rsidRPr="00892AA3">
        <w:rPr>
          <w:rFonts w:ascii="Times New Roman" w:eastAsia="Times New Roman" w:hAnsi="Times New Roman" w:cs="Times New Roman"/>
          <w:bCs/>
          <w:sz w:val="28"/>
          <w:szCs w:val="28"/>
        </w:rPr>
        <w:t>«Об утверждении правил благоустройства территории городского поселения Березово»</w:t>
      </w:r>
      <w:r w:rsidRPr="00892AA3">
        <w:rPr>
          <w:rFonts w:ascii="Times New Roman" w:eastAsia="Times New Roman" w:hAnsi="Times New Roman" w:cs="Calibri"/>
          <w:sz w:val="28"/>
          <w:szCs w:val="28"/>
        </w:rPr>
        <w:t xml:space="preserve"> и</w:t>
      </w:r>
      <w:r w:rsidRPr="002C25B9">
        <w:rPr>
          <w:rFonts w:ascii="Times New Roman" w:eastAsia="Times New Roman" w:hAnsi="Times New Roman" w:cs="Calibri"/>
          <w:sz w:val="28"/>
          <w:szCs w:val="28"/>
        </w:rPr>
        <w:t xml:space="preserve"> </w:t>
      </w:r>
      <w:r w:rsidRPr="002C25B9">
        <w:rPr>
          <w:rFonts w:ascii="Times New Roman" w:eastAsia="Times New Roman" w:hAnsi="Times New Roman" w:cs="Times New Roman"/>
          <w:sz w:val="28"/>
          <w:szCs w:val="28"/>
        </w:rPr>
        <w:t>участия граждан в его обсуждении</w:t>
      </w:r>
    </w:p>
    <w:p w:rsidR="002C25B9" w:rsidRPr="002C25B9" w:rsidRDefault="002C25B9" w:rsidP="002C25B9">
      <w:pPr>
        <w:spacing w:after="0" w:line="240" w:lineRule="auto"/>
        <w:ind w:firstLine="708"/>
        <w:jc w:val="both"/>
        <w:rPr>
          <w:rFonts w:ascii="Times New Roman" w:eastAsia="Times New Roman" w:hAnsi="Times New Roman" w:cs="Times New Roman"/>
          <w:sz w:val="28"/>
          <w:szCs w:val="28"/>
        </w:rPr>
      </w:pPr>
    </w:p>
    <w:p w:rsidR="002C25B9" w:rsidRPr="002C25B9" w:rsidRDefault="002C25B9" w:rsidP="002C25B9">
      <w:pPr>
        <w:spacing w:after="0" w:line="240" w:lineRule="auto"/>
        <w:ind w:firstLine="708"/>
        <w:jc w:val="both"/>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 xml:space="preserve">Порядок организации и проведения публичных слушаний в </w:t>
      </w:r>
      <w:r w:rsidR="00892AA3">
        <w:rPr>
          <w:rFonts w:ascii="Times New Roman" w:eastAsia="Times New Roman" w:hAnsi="Times New Roman" w:cs="Times New Roman"/>
          <w:sz w:val="28"/>
          <w:szCs w:val="28"/>
        </w:rPr>
        <w:t xml:space="preserve">городском поселении Березово </w:t>
      </w:r>
      <w:r w:rsidRPr="002C25B9">
        <w:rPr>
          <w:rFonts w:ascii="Times New Roman" w:eastAsia="Times New Roman" w:hAnsi="Times New Roman" w:cs="Times New Roman"/>
          <w:sz w:val="28"/>
          <w:szCs w:val="28"/>
        </w:rPr>
        <w:t>утвержден решение</w:t>
      </w:r>
      <w:r w:rsidR="00892AA3">
        <w:rPr>
          <w:rFonts w:ascii="Times New Roman" w:eastAsia="Times New Roman" w:hAnsi="Times New Roman" w:cs="Times New Roman"/>
          <w:sz w:val="28"/>
          <w:szCs w:val="28"/>
        </w:rPr>
        <w:t xml:space="preserve">м </w:t>
      </w:r>
      <w:r w:rsidR="00BF4C6A">
        <w:rPr>
          <w:rFonts w:ascii="Times New Roman" w:eastAsia="Times New Roman" w:hAnsi="Times New Roman" w:cs="Times New Roman"/>
          <w:sz w:val="28"/>
          <w:szCs w:val="28"/>
        </w:rPr>
        <w:t>Совета депутатов городского поселения Березово</w:t>
      </w:r>
      <w:r w:rsidR="00892AA3">
        <w:rPr>
          <w:rFonts w:ascii="Times New Roman" w:eastAsia="Times New Roman" w:hAnsi="Times New Roman" w:cs="Times New Roman"/>
          <w:sz w:val="28"/>
          <w:szCs w:val="28"/>
        </w:rPr>
        <w:t xml:space="preserve"> от 21</w:t>
      </w:r>
      <w:r w:rsidRPr="002C25B9">
        <w:rPr>
          <w:rFonts w:ascii="Times New Roman" w:eastAsia="Times New Roman" w:hAnsi="Times New Roman" w:cs="Times New Roman"/>
          <w:sz w:val="28"/>
          <w:szCs w:val="28"/>
        </w:rPr>
        <w:t xml:space="preserve"> мар</w:t>
      </w:r>
      <w:r w:rsidR="00892AA3">
        <w:rPr>
          <w:rFonts w:ascii="Times New Roman" w:eastAsia="Times New Roman" w:hAnsi="Times New Roman" w:cs="Times New Roman"/>
          <w:sz w:val="28"/>
          <w:szCs w:val="28"/>
        </w:rPr>
        <w:t>та 2017 года № 48</w:t>
      </w:r>
      <w:r w:rsidRPr="002C25B9">
        <w:rPr>
          <w:rFonts w:ascii="Times New Roman" w:eastAsia="Times New Roman" w:hAnsi="Times New Roman" w:cs="Times New Roman"/>
          <w:sz w:val="28"/>
          <w:szCs w:val="28"/>
        </w:rPr>
        <w:t>.</w:t>
      </w:r>
    </w:p>
    <w:p w:rsidR="002C25B9" w:rsidRPr="00892AA3" w:rsidRDefault="002C25B9" w:rsidP="00892AA3">
      <w:pPr>
        <w:spacing w:after="0" w:line="240" w:lineRule="auto"/>
        <w:jc w:val="both"/>
        <w:rPr>
          <w:rFonts w:ascii="Times New Roman" w:eastAsia="Times New Roman" w:hAnsi="Times New Roman" w:cs="Times New Roman"/>
          <w:b/>
          <w:sz w:val="28"/>
          <w:szCs w:val="28"/>
        </w:rPr>
      </w:pPr>
      <w:r w:rsidRPr="002C25B9">
        <w:rPr>
          <w:rFonts w:ascii="Times New Roman" w:eastAsia="Times New Roman" w:hAnsi="Times New Roman" w:cs="Times New Roman"/>
          <w:sz w:val="28"/>
          <w:szCs w:val="28"/>
        </w:rPr>
        <w:t xml:space="preserve">Участниками публичных слушаний по проекту </w:t>
      </w:r>
      <w:r w:rsidR="00892AA3" w:rsidRPr="00892AA3">
        <w:rPr>
          <w:rFonts w:ascii="Times New Roman" w:eastAsia="Times New Roman" w:hAnsi="Times New Roman" w:cs="Times New Roman"/>
          <w:sz w:val="28"/>
          <w:szCs w:val="28"/>
        </w:rPr>
        <w:t xml:space="preserve">решения Совета депутатов городского поселения Березово </w:t>
      </w:r>
      <w:r w:rsidR="00892AA3" w:rsidRPr="00892AA3">
        <w:rPr>
          <w:rFonts w:ascii="Times New Roman" w:eastAsia="Times New Roman" w:hAnsi="Times New Roman" w:cs="Times New Roman"/>
          <w:bCs/>
          <w:sz w:val="28"/>
          <w:szCs w:val="28"/>
        </w:rPr>
        <w:t>«Об утверждении правил благоустройства территории городского поселения Березово»</w:t>
      </w:r>
      <w:r w:rsidR="00892AA3" w:rsidRPr="002C25B9">
        <w:rPr>
          <w:rFonts w:ascii="Times New Roman" w:eastAsia="Times New Roman" w:hAnsi="Times New Roman" w:cs="Times New Roman"/>
          <w:sz w:val="28"/>
          <w:szCs w:val="28"/>
        </w:rPr>
        <w:t xml:space="preserve"> </w:t>
      </w:r>
      <w:r w:rsidR="00924DFD">
        <w:rPr>
          <w:rFonts w:ascii="Times New Roman" w:eastAsia="Times New Roman" w:hAnsi="Times New Roman" w:cs="Times New Roman"/>
          <w:sz w:val="28"/>
          <w:szCs w:val="28"/>
        </w:rPr>
        <w:t>(далее – п</w:t>
      </w:r>
      <w:r w:rsidRPr="002C25B9">
        <w:rPr>
          <w:rFonts w:ascii="Times New Roman" w:eastAsia="Times New Roman" w:hAnsi="Times New Roman" w:cs="Times New Roman"/>
          <w:sz w:val="28"/>
          <w:szCs w:val="28"/>
        </w:rPr>
        <w:t>равила</w:t>
      </w:r>
      <w:r w:rsidR="00924DFD">
        <w:rPr>
          <w:rFonts w:ascii="Times New Roman" w:eastAsia="Times New Roman" w:hAnsi="Times New Roman" w:cs="Times New Roman"/>
          <w:sz w:val="28"/>
          <w:szCs w:val="28"/>
        </w:rPr>
        <w:t xml:space="preserve"> благоустройства</w:t>
      </w:r>
      <w:r w:rsidRPr="002C25B9">
        <w:rPr>
          <w:rFonts w:ascii="Times New Roman" w:eastAsia="Times New Roman" w:hAnsi="Times New Roman" w:cs="Times New Roman"/>
          <w:sz w:val="28"/>
          <w:szCs w:val="28"/>
        </w:rPr>
        <w:t xml:space="preserve">) могут быть все заинтересованные жители </w:t>
      </w:r>
      <w:r w:rsidR="00892AA3">
        <w:rPr>
          <w:rFonts w:ascii="Times New Roman" w:eastAsia="Times New Roman" w:hAnsi="Times New Roman" w:cs="Times New Roman"/>
          <w:sz w:val="28"/>
          <w:szCs w:val="28"/>
        </w:rPr>
        <w:t>городского поселения Березово</w:t>
      </w:r>
      <w:r w:rsidRPr="002C25B9">
        <w:rPr>
          <w:rFonts w:ascii="Times New Roman" w:eastAsia="Times New Roman" w:hAnsi="Times New Roman" w:cs="Times New Roman"/>
          <w:sz w:val="28"/>
          <w:szCs w:val="28"/>
        </w:rPr>
        <w:t>, эксперты, представители органов местного самоуправления, общественных объединений и иные лица, принимающие участие в публичных слушаниях.</w:t>
      </w:r>
    </w:p>
    <w:p w:rsidR="002C25B9" w:rsidRPr="002C25B9" w:rsidRDefault="002C25B9" w:rsidP="002C25B9">
      <w:pPr>
        <w:spacing w:after="0" w:line="240" w:lineRule="auto"/>
        <w:ind w:firstLine="708"/>
        <w:jc w:val="both"/>
        <w:rPr>
          <w:rFonts w:ascii="Times New Roman" w:eastAsia="Times New Roman" w:hAnsi="Times New Roman" w:cs="Times New Roman"/>
          <w:sz w:val="28"/>
          <w:szCs w:val="28"/>
        </w:rPr>
      </w:pPr>
      <w:proofErr w:type="gramStart"/>
      <w:r w:rsidRPr="002C25B9">
        <w:rPr>
          <w:rFonts w:ascii="Times New Roman" w:eastAsia="Times New Roman" w:hAnsi="Times New Roman" w:cs="Times New Roman"/>
          <w:sz w:val="28"/>
          <w:szCs w:val="28"/>
        </w:rPr>
        <w:t xml:space="preserve">Предложения и замечания по вышеуказанному проекту решения </w:t>
      </w:r>
      <w:r w:rsidR="00892AA3">
        <w:rPr>
          <w:rFonts w:ascii="Times New Roman" w:eastAsia="Times New Roman" w:hAnsi="Times New Roman" w:cs="Times New Roman"/>
          <w:sz w:val="28"/>
          <w:szCs w:val="28"/>
        </w:rPr>
        <w:t>Совета депутатов городского поселения Березово</w:t>
      </w:r>
      <w:r w:rsidRPr="002C25B9">
        <w:rPr>
          <w:rFonts w:ascii="Times New Roman" w:eastAsia="Times New Roman" w:hAnsi="Times New Roman" w:cs="Times New Roman"/>
          <w:sz w:val="28"/>
          <w:szCs w:val="28"/>
        </w:rPr>
        <w:t xml:space="preserve"> принимаются </w:t>
      </w:r>
      <w:r w:rsidR="00924DFD">
        <w:rPr>
          <w:rFonts w:ascii="Times New Roman" w:eastAsia="Times New Roman" w:hAnsi="Times New Roman" w:cs="Times New Roman"/>
          <w:sz w:val="28"/>
          <w:szCs w:val="24"/>
        </w:rPr>
        <w:t>организационным</w:t>
      </w:r>
      <w:r w:rsidR="00924DFD" w:rsidRPr="00A04D54">
        <w:rPr>
          <w:rFonts w:ascii="Times New Roman" w:eastAsia="Times New Roman" w:hAnsi="Times New Roman" w:cs="Times New Roman"/>
          <w:sz w:val="28"/>
          <w:szCs w:val="24"/>
        </w:rPr>
        <w:t xml:space="preserve"> комитет</w:t>
      </w:r>
      <w:r w:rsidR="00924DFD">
        <w:rPr>
          <w:rFonts w:ascii="Times New Roman" w:eastAsia="Times New Roman" w:hAnsi="Times New Roman" w:cs="Times New Roman"/>
          <w:sz w:val="28"/>
          <w:szCs w:val="24"/>
        </w:rPr>
        <w:t>ом</w:t>
      </w:r>
      <w:r w:rsidR="00924DFD" w:rsidRPr="00A04D54">
        <w:rPr>
          <w:rFonts w:ascii="Times New Roman" w:eastAsia="Times New Roman" w:hAnsi="Times New Roman" w:cs="Times New Roman"/>
          <w:sz w:val="28"/>
          <w:szCs w:val="24"/>
        </w:rPr>
        <w:t xml:space="preserve"> по проведению публичных слушаний по проекту решения </w:t>
      </w:r>
      <w:r w:rsidR="00924DFD">
        <w:rPr>
          <w:rFonts w:ascii="Times New Roman" w:eastAsia="Times New Roman" w:hAnsi="Times New Roman" w:cs="Times New Roman"/>
          <w:sz w:val="28"/>
          <w:szCs w:val="24"/>
        </w:rPr>
        <w:t>Совета депутатов городского поселения Березово</w:t>
      </w:r>
      <w:r w:rsidR="00924DFD" w:rsidRPr="00A04D54">
        <w:rPr>
          <w:rFonts w:ascii="Times New Roman" w:eastAsia="Times New Roman" w:hAnsi="Times New Roman" w:cs="Times New Roman"/>
          <w:sz w:val="28"/>
          <w:szCs w:val="24"/>
        </w:rPr>
        <w:t xml:space="preserve"> «</w:t>
      </w:r>
      <w:r w:rsidR="00924DFD" w:rsidRPr="00407C16">
        <w:rPr>
          <w:rFonts w:ascii="Times New Roman" w:eastAsia="Times New Roman" w:hAnsi="Times New Roman" w:cs="Times New Roman"/>
          <w:sz w:val="28"/>
          <w:szCs w:val="24"/>
        </w:rPr>
        <w:t>«Об утверждении правил благоустройства территории городского поселения Березово»</w:t>
      </w:r>
      <w:r w:rsidR="00924DFD" w:rsidRPr="002C25B9">
        <w:rPr>
          <w:rFonts w:ascii="Times New Roman" w:eastAsia="Times New Roman" w:hAnsi="Times New Roman" w:cs="Times New Roman"/>
          <w:sz w:val="28"/>
          <w:szCs w:val="28"/>
        </w:rPr>
        <w:t xml:space="preserve"> </w:t>
      </w:r>
      <w:r w:rsidRPr="002C25B9">
        <w:rPr>
          <w:rFonts w:ascii="Times New Roman" w:eastAsia="Times New Roman" w:hAnsi="Times New Roman" w:cs="Times New Roman"/>
          <w:sz w:val="28"/>
          <w:szCs w:val="28"/>
        </w:rPr>
        <w:t>(далее – о</w:t>
      </w:r>
      <w:r w:rsidR="00924DFD">
        <w:rPr>
          <w:rFonts w:ascii="Times New Roman" w:eastAsia="Times New Roman" w:hAnsi="Times New Roman" w:cs="Times New Roman"/>
          <w:sz w:val="28"/>
          <w:szCs w:val="28"/>
        </w:rPr>
        <w:t>рганизационный комитет</w:t>
      </w:r>
      <w:r w:rsidR="00892AA3">
        <w:rPr>
          <w:rFonts w:ascii="Times New Roman" w:eastAsia="Times New Roman" w:hAnsi="Times New Roman" w:cs="Times New Roman"/>
          <w:sz w:val="28"/>
          <w:szCs w:val="28"/>
        </w:rPr>
        <w:t>) до</w:t>
      </w:r>
      <w:r w:rsidR="00BF4C6A">
        <w:rPr>
          <w:rFonts w:ascii="Times New Roman" w:eastAsia="Times New Roman" w:hAnsi="Times New Roman" w:cs="Times New Roman"/>
          <w:sz w:val="28"/>
          <w:szCs w:val="28"/>
        </w:rPr>
        <w:t xml:space="preserve"> 17.00</w:t>
      </w:r>
      <w:r w:rsidR="00892AA3">
        <w:rPr>
          <w:rFonts w:ascii="Times New Roman" w:eastAsia="Times New Roman" w:hAnsi="Times New Roman" w:cs="Times New Roman"/>
          <w:sz w:val="28"/>
          <w:szCs w:val="28"/>
        </w:rPr>
        <w:t xml:space="preserve"> 15</w:t>
      </w:r>
      <w:r w:rsidRPr="002C25B9">
        <w:rPr>
          <w:rFonts w:ascii="Times New Roman" w:eastAsia="Times New Roman" w:hAnsi="Times New Roman" w:cs="Times New Roman"/>
          <w:sz w:val="28"/>
          <w:szCs w:val="28"/>
        </w:rPr>
        <w:t xml:space="preserve"> </w:t>
      </w:r>
      <w:r w:rsidR="00892AA3">
        <w:rPr>
          <w:rFonts w:ascii="Times New Roman" w:eastAsia="Times New Roman" w:hAnsi="Times New Roman" w:cs="Times New Roman"/>
          <w:sz w:val="28"/>
          <w:szCs w:val="28"/>
        </w:rPr>
        <w:t>июня 2018</w:t>
      </w:r>
      <w:r w:rsidRPr="002C25B9">
        <w:rPr>
          <w:rFonts w:ascii="Times New Roman" w:eastAsia="Times New Roman" w:hAnsi="Times New Roman" w:cs="Times New Roman"/>
          <w:sz w:val="28"/>
          <w:szCs w:val="28"/>
        </w:rPr>
        <w:t xml:space="preserve"> года со дня официального опубликования (обнародования) информационного сообщения о проведении публичных слушаний.</w:t>
      </w:r>
      <w:proofErr w:type="gramEnd"/>
    </w:p>
    <w:p w:rsidR="002C25B9" w:rsidRPr="002C25B9" w:rsidRDefault="002C25B9" w:rsidP="002C25B9">
      <w:pPr>
        <w:spacing w:after="0" w:line="240" w:lineRule="auto"/>
        <w:ind w:firstLine="708"/>
        <w:jc w:val="both"/>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 xml:space="preserve">Предложения и замечания по Проекту правил благоустройства  направляются в письменной форме или в форме электронного документа в </w:t>
      </w:r>
      <w:r w:rsidR="00924DFD" w:rsidRPr="002C25B9">
        <w:rPr>
          <w:rFonts w:ascii="Times New Roman" w:eastAsia="Times New Roman" w:hAnsi="Times New Roman" w:cs="Times New Roman"/>
          <w:sz w:val="28"/>
          <w:szCs w:val="28"/>
        </w:rPr>
        <w:t>о</w:t>
      </w:r>
      <w:r w:rsidR="00924DFD">
        <w:rPr>
          <w:rFonts w:ascii="Times New Roman" w:eastAsia="Times New Roman" w:hAnsi="Times New Roman" w:cs="Times New Roman"/>
          <w:sz w:val="28"/>
          <w:szCs w:val="28"/>
        </w:rPr>
        <w:t>рганизационный комитет</w:t>
      </w:r>
      <w:r w:rsidRPr="002C25B9">
        <w:rPr>
          <w:rFonts w:ascii="Times New Roman" w:eastAsia="Times New Roman" w:hAnsi="Times New Roman" w:cs="Times New Roman"/>
          <w:sz w:val="28"/>
          <w:szCs w:val="28"/>
        </w:rPr>
        <w:t xml:space="preserve"> </w:t>
      </w:r>
      <w:r w:rsidRPr="002C25B9">
        <w:rPr>
          <w:rFonts w:ascii="Times New Roman" w:eastAsia="Times New Roman" w:hAnsi="Times New Roman" w:cs="Times New Roman"/>
          <w:sz w:val="28"/>
          <w:szCs w:val="24"/>
        </w:rPr>
        <w:t xml:space="preserve">по адресу: </w:t>
      </w:r>
      <w:r w:rsidRPr="002C25B9">
        <w:rPr>
          <w:rFonts w:ascii="Times New Roman" w:eastAsia="Times New Roman" w:hAnsi="Times New Roman" w:cs="Times New Roman"/>
          <w:sz w:val="28"/>
          <w:szCs w:val="28"/>
        </w:rPr>
        <w:t xml:space="preserve">628140, Ханты-Мансийский автономный округ – Югра, </w:t>
      </w:r>
      <w:proofErr w:type="spellStart"/>
      <w:r w:rsidRPr="002C25B9">
        <w:rPr>
          <w:rFonts w:ascii="Times New Roman" w:eastAsia="Times New Roman" w:hAnsi="Times New Roman" w:cs="Times New Roman"/>
          <w:sz w:val="28"/>
          <w:szCs w:val="28"/>
        </w:rPr>
        <w:t>пгт</w:t>
      </w:r>
      <w:proofErr w:type="spellEnd"/>
      <w:r w:rsidRPr="002C25B9">
        <w:rPr>
          <w:rFonts w:ascii="Times New Roman" w:eastAsia="Times New Roman" w:hAnsi="Times New Roman" w:cs="Times New Roman"/>
          <w:sz w:val="28"/>
          <w:szCs w:val="28"/>
        </w:rPr>
        <w:t xml:space="preserve">. Березово ул. </w:t>
      </w:r>
      <w:proofErr w:type="gramStart"/>
      <w:r w:rsidRPr="002C25B9">
        <w:rPr>
          <w:rFonts w:ascii="Times New Roman" w:eastAsia="Times New Roman" w:hAnsi="Times New Roman" w:cs="Times New Roman"/>
          <w:sz w:val="28"/>
          <w:szCs w:val="28"/>
        </w:rPr>
        <w:t>Первомайская</w:t>
      </w:r>
      <w:proofErr w:type="gramEnd"/>
      <w:r w:rsidRPr="002C25B9">
        <w:rPr>
          <w:rFonts w:ascii="Times New Roman" w:eastAsia="Times New Roman" w:hAnsi="Times New Roman" w:cs="Times New Roman"/>
          <w:sz w:val="28"/>
          <w:szCs w:val="28"/>
        </w:rPr>
        <w:t xml:space="preserve">, 10, кабинет 115, или на электронную почту: </w:t>
      </w:r>
      <w:hyperlink r:id="rId62" w:history="1">
        <w:r w:rsidRPr="002C25B9">
          <w:rPr>
            <w:rFonts w:ascii="Times New Roman" w:eastAsia="Times New Roman" w:hAnsi="Times New Roman" w:cs="Times New Roman"/>
            <w:color w:val="0000FF"/>
            <w:sz w:val="28"/>
            <w:szCs w:val="28"/>
            <w:u w:val="single"/>
            <w:lang w:val="en-US"/>
          </w:rPr>
          <w:t>uprarh</w:t>
        </w:r>
        <w:r w:rsidRPr="002C25B9">
          <w:rPr>
            <w:rFonts w:ascii="Times New Roman" w:eastAsia="Times New Roman" w:hAnsi="Times New Roman" w:cs="Times New Roman"/>
            <w:color w:val="0000FF"/>
            <w:sz w:val="28"/>
            <w:szCs w:val="28"/>
            <w:u w:val="single"/>
          </w:rPr>
          <w:t>@</w:t>
        </w:r>
        <w:r w:rsidRPr="002C25B9">
          <w:rPr>
            <w:rFonts w:ascii="Times New Roman" w:eastAsia="Times New Roman" w:hAnsi="Times New Roman" w:cs="Times New Roman"/>
            <w:iCs/>
            <w:color w:val="0000FF"/>
            <w:sz w:val="28"/>
            <w:szCs w:val="28"/>
            <w:u w:val="single"/>
            <w:lang w:val="en-US"/>
          </w:rPr>
          <w:t>berezovo</w:t>
        </w:r>
        <w:r w:rsidRPr="002C25B9">
          <w:rPr>
            <w:rFonts w:ascii="Times New Roman" w:eastAsia="Times New Roman" w:hAnsi="Times New Roman" w:cs="Times New Roman"/>
            <w:color w:val="0000FF"/>
            <w:sz w:val="28"/>
            <w:szCs w:val="28"/>
            <w:u w:val="single"/>
          </w:rPr>
          <w:t>.</w:t>
        </w:r>
        <w:proofErr w:type="spellStart"/>
        <w:r w:rsidRPr="002C25B9">
          <w:rPr>
            <w:rFonts w:ascii="Times New Roman" w:eastAsia="Times New Roman" w:hAnsi="Times New Roman" w:cs="Times New Roman"/>
            <w:color w:val="0000FF"/>
            <w:sz w:val="28"/>
            <w:szCs w:val="28"/>
            <w:u w:val="single"/>
            <w:lang w:val="en-US"/>
          </w:rPr>
          <w:t>ru</w:t>
        </w:r>
        <w:proofErr w:type="spellEnd"/>
      </w:hyperlink>
      <w:r w:rsidRPr="002C25B9">
        <w:rPr>
          <w:rFonts w:ascii="Times New Roman" w:eastAsia="Times New Roman" w:hAnsi="Times New Roman" w:cs="Times New Roman"/>
          <w:sz w:val="28"/>
          <w:szCs w:val="28"/>
        </w:rPr>
        <w:t xml:space="preserve"> с указанием фамилии, имени, отчества (последнее – при наличии), даты рождения, адреса места жительства и контактного телефона жителя Березовского района, внесшего предложения по обсуждаемому проекту.</w:t>
      </w:r>
    </w:p>
    <w:p w:rsidR="002C25B9" w:rsidRPr="002C25B9" w:rsidRDefault="002C25B9" w:rsidP="002C25B9">
      <w:pPr>
        <w:spacing w:after="0" w:line="240" w:lineRule="auto"/>
        <w:jc w:val="both"/>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ab/>
        <w:t xml:space="preserve">Контактный телефон </w:t>
      </w:r>
      <w:r w:rsidR="00924DFD" w:rsidRPr="002C25B9">
        <w:rPr>
          <w:rFonts w:ascii="Times New Roman" w:eastAsia="Times New Roman" w:hAnsi="Times New Roman" w:cs="Times New Roman"/>
          <w:sz w:val="28"/>
          <w:szCs w:val="28"/>
        </w:rPr>
        <w:t>о</w:t>
      </w:r>
      <w:r w:rsidR="00924DFD">
        <w:rPr>
          <w:rFonts w:ascii="Times New Roman" w:eastAsia="Times New Roman" w:hAnsi="Times New Roman" w:cs="Times New Roman"/>
          <w:sz w:val="28"/>
          <w:szCs w:val="28"/>
        </w:rPr>
        <w:t>рганизационного комитета</w:t>
      </w:r>
      <w:r w:rsidR="00924DFD" w:rsidRPr="002C25B9">
        <w:rPr>
          <w:rFonts w:ascii="Times New Roman" w:eastAsia="Times New Roman" w:hAnsi="Times New Roman" w:cs="Times New Roman"/>
          <w:sz w:val="28"/>
          <w:szCs w:val="28"/>
        </w:rPr>
        <w:t xml:space="preserve"> </w:t>
      </w:r>
      <w:r w:rsidRPr="002C25B9">
        <w:rPr>
          <w:rFonts w:ascii="Times New Roman" w:eastAsia="Times New Roman" w:hAnsi="Times New Roman" w:cs="Times New Roman"/>
          <w:sz w:val="28"/>
          <w:szCs w:val="28"/>
        </w:rPr>
        <w:t>8(34674) 2-13-88.</w:t>
      </w:r>
    </w:p>
    <w:p w:rsidR="002C25B9" w:rsidRPr="002C25B9" w:rsidRDefault="002C25B9" w:rsidP="002C25B9">
      <w:pPr>
        <w:spacing w:after="0" w:line="240" w:lineRule="auto"/>
        <w:jc w:val="both"/>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ab/>
        <w:t>Публичные слушания по Правилам</w:t>
      </w:r>
      <w:r w:rsidR="00924DFD">
        <w:rPr>
          <w:rFonts w:ascii="Times New Roman" w:eastAsia="Times New Roman" w:hAnsi="Times New Roman" w:cs="Times New Roman"/>
          <w:sz w:val="28"/>
          <w:szCs w:val="28"/>
        </w:rPr>
        <w:t xml:space="preserve"> благоустройства</w:t>
      </w:r>
      <w:r w:rsidRPr="002C25B9">
        <w:rPr>
          <w:rFonts w:ascii="Times New Roman" w:eastAsia="Times New Roman" w:hAnsi="Times New Roman" w:cs="Times New Roman"/>
          <w:sz w:val="28"/>
          <w:szCs w:val="28"/>
        </w:rPr>
        <w:t xml:space="preserve"> будут проходить </w:t>
      </w:r>
      <w:r w:rsidRPr="002C25B9">
        <w:rPr>
          <w:rFonts w:ascii="Times New Roman" w:eastAsia="Times New Roman" w:hAnsi="Times New Roman" w:cs="Times New Roman"/>
          <w:sz w:val="28"/>
          <w:szCs w:val="28"/>
          <w:lang w:val="en-US"/>
        </w:rPr>
        <w:t>c</w:t>
      </w:r>
      <w:r w:rsidRPr="002C25B9">
        <w:rPr>
          <w:rFonts w:ascii="Times New Roman" w:eastAsia="Times New Roman" w:hAnsi="Times New Roman" w:cs="Times New Roman"/>
          <w:sz w:val="28"/>
          <w:szCs w:val="28"/>
        </w:rPr>
        <w:t xml:space="preserve"> момента опубликования настоящего постановления до дня опубликования заключения о</w:t>
      </w:r>
      <w:r w:rsidR="00892AA3">
        <w:rPr>
          <w:rFonts w:ascii="Times New Roman" w:eastAsia="Times New Roman" w:hAnsi="Times New Roman" w:cs="Times New Roman"/>
          <w:sz w:val="28"/>
          <w:szCs w:val="28"/>
        </w:rPr>
        <w:t xml:space="preserve"> результатах публичных слушаний. В</w:t>
      </w:r>
      <w:r w:rsidRPr="002C25B9">
        <w:rPr>
          <w:rFonts w:ascii="Times New Roman" w:eastAsia="Times New Roman" w:hAnsi="Times New Roman" w:cs="Times New Roman"/>
          <w:sz w:val="28"/>
          <w:szCs w:val="28"/>
        </w:rPr>
        <w:t xml:space="preserve"> рамках проведения </w:t>
      </w:r>
      <w:r w:rsidR="00892AA3">
        <w:rPr>
          <w:rFonts w:ascii="Times New Roman" w:eastAsia="Times New Roman" w:hAnsi="Times New Roman" w:cs="Times New Roman"/>
          <w:sz w:val="28"/>
          <w:szCs w:val="28"/>
        </w:rPr>
        <w:t>публичных слушаний   18 июня  2018 года в 18.05</w:t>
      </w:r>
      <w:r w:rsidRPr="002C25B9">
        <w:rPr>
          <w:rFonts w:ascii="Times New Roman" w:eastAsia="Times New Roman" w:hAnsi="Times New Roman" w:cs="Times New Roman"/>
          <w:sz w:val="28"/>
          <w:szCs w:val="28"/>
        </w:rPr>
        <w:t xml:space="preserve"> состоится обсуждение Правил </w:t>
      </w:r>
      <w:r w:rsidR="00924DFD">
        <w:rPr>
          <w:rFonts w:ascii="Times New Roman" w:eastAsia="Times New Roman" w:hAnsi="Times New Roman" w:cs="Times New Roman"/>
          <w:sz w:val="28"/>
          <w:szCs w:val="28"/>
        </w:rPr>
        <w:t>благоустройства</w:t>
      </w:r>
      <w:r w:rsidRPr="002C25B9">
        <w:rPr>
          <w:rFonts w:ascii="Times New Roman" w:eastAsia="Times New Roman" w:hAnsi="Times New Roman" w:cs="Times New Roman"/>
          <w:sz w:val="28"/>
          <w:szCs w:val="28"/>
        </w:rPr>
        <w:t xml:space="preserve"> по адресу:</w:t>
      </w:r>
      <w:r w:rsidRPr="002C25B9">
        <w:rPr>
          <w:rFonts w:ascii="Times New Roman" w:eastAsia="Times New Roman" w:hAnsi="Times New Roman" w:cs="Times New Roman"/>
          <w:bCs/>
          <w:sz w:val="28"/>
          <w:szCs w:val="28"/>
        </w:rPr>
        <w:t xml:space="preserve"> Ханты-Мансийский автономный округ – Югра, Березовский район,   </w:t>
      </w:r>
      <w:proofErr w:type="spellStart"/>
      <w:r w:rsidRPr="002C25B9">
        <w:rPr>
          <w:rFonts w:ascii="Times New Roman" w:eastAsia="Times New Roman" w:hAnsi="Times New Roman" w:cs="Times New Roman"/>
          <w:bCs/>
          <w:sz w:val="28"/>
          <w:szCs w:val="28"/>
        </w:rPr>
        <w:t>пгт</w:t>
      </w:r>
      <w:proofErr w:type="spellEnd"/>
      <w:r w:rsidRPr="002C25B9">
        <w:rPr>
          <w:rFonts w:ascii="Times New Roman" w:eastAsia="Times New Roman" w:hAnsi="Times New Roman" w:cs="Times New Roman"/>
          <w:bCs/>
          <w:sz w:val="28"/>
          <w:szCs w:val="28"/>
        </w:rPr>
        <w:t>. Березово, ул. Астраханцева, 54, (зал заседаний,  4 этаж).</w:t>
      </w:r>
      <w:r w:rsidRPr="002C25B9">
        <w:rPr>
          <w:rFonts w:ascii="Times New Roman" w:eastAsia="Times New Roman" w:hAnsi="Times New Roman" w:cs="Times New Roman"/>
          <w:sz w:val="28"/>
          <w:szCs w:val="28"/>
        </w:rPr>
        <w:tab/>
        <w:t xml:space="preserve"> За один час до начала и на всем протяжении публичных слушаний секретарь публичных слушаний регистрирует участников публичных слушаний с указанием </w:t>
      </w:r>
      <w:r w:rsidRPr="002C25B9">
        <w:rPr>
          <w:rFonts w:ascii="Times New Roman" w:eastAsia="Times New Roman" w:hAnsi="Times New Roman" w:cs="Times New Roman"/>
          <w:sz w:val="28"/>
          <w:szCs w:val="28"/>
        </w:rPr>
        <w:lastRenderedPageBreak/>
        <w:t>фамилии, имени, отчества, адрес места жительства, контактного телефона участника публичных слушаний.</w:t>
      </w:r>
    </w:p>
    <w:p w:rsidR="002C25B9" w:rsidRPr="002C25B9" w:rsidRDefault="002C25B9" w:rsidP="002C25B9">
      <w:pPr>
        <w:spacing w:after="0" w:line="240" w:lineRule="auto"/>
        <w:jc w:val="both"/>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ab/>
        <w:t>Время выступления участников публичных слушаний определяется исходя из количества участников публичных слушаний, но не может быть более 5 минут на одно выступление.</w:t>
      </w:r>
    </w:p>
    <w:p w:rsidR="002C25B9" w:rsidRPr="002C25B9" w:rsidRDefault="002C25B9" w:rsidP="002C25B9">
      <w:pPr>
        <w:spacing w:after="0" w:line="240" w:lineRule="auto"/>
        <w:jc w:val="both"/>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ab/>
        <w:t>Для организации прений председательствующий объявляет вопрос, по которому проводится обсуждение и предоставляет слово участникам публичных слушаний, внесшим предложения и замечания по данному вопросу.</w:t>
      </w:r>
    </w:p>
    <w:p w:rsidR="002C25B9" w:rsidRPr="002C25B9" w:rsidRDefault="002C25B9" w:rsidP="002C25B9">
      <w:pPr>
        <w:spacing w:after="0" w:line="240" w:lineRule="auto"/>
        <w:jc w:val="both"/>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ab/>
        <w:t>Затем председательствующий дает возможность участникам публичных слушаний, членам организационного комитета задать уточняющие вопросы по позиции и (или) аргументам выступающего и дополнительное время для ответов на вопросы и пояснения.</w:t>
      </w:r>
    </w:p>
    <w:p w:rsidR="002C25B9" w:rsidRPr="002C25B9" w:rsidRDefault="002C25B9" w:rsidP="002C25B9">
      <w:pPr>
        <w:spacing w:after="0" w:line="240" w:lineRule="auto"/>
        <w:jc w:val="both"/>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ab/>
        <w:t>По окончании выступлений участников, внесших предложения и замечания по обсуждаемому вопросу, слово предоставляется всем желающим участникам публичных слушаний, а также при необходимости членам организационного комитета, лицам, приглашенным на публичные слушания.</w:t>
      </w:r>
    </w:p>
    <w:p w:rsidR="002C25B9" w:rsidRPr="002C25B9" w:rsidRDefault="002C25B9" w:rsidP="002C25B9">
      <w:pPr>
        <w:spacing w:after="0" w:line="240" w:lineRule="auto"/>
        <w:jc w:val="both"/>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ab/>
        <w:t>По результатам публичных слушаний в течение 5 дней после даты их проведения секретарь публичных слушаний готовит протокол публичных слушаний, заключение по результатам публичных слушаний.</w:t>
      </w:r>
    </w:p>
    <w:p w:rsidR="002C25B9" w:rsidRPr="002C25B9" w:rsidRDefault="002C25B9" w:rsidP="002C25B9">
      <w:pPr>
        <w:spacing w:after="0" w:line="240" w:lineRule="auto"/>
        <w:jc w:val="both"/>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ab/>
        <w:t xml:space="preserve">Заключение  по результатам публичных слушаний подлежит официальному опубликованию (обнародованию) не позднее 10 дней со дня их проведения и размещается на официальном сайте органов местного самоуправления </w:t>
      </w:r>
      <w:r w:rsidR="00892AA3">
        <w:rPr>
          <w:rFonts w:ascii="Times New Roman" w:eastAsia="Times New Roman" w:hAnsi="Times New Roman" w:cs="Times New Roman"/>
          <w:sz w:val="28"/>
          <w:szCs w:val="28"/>
        </w:rPr>
        <w:t>городского поселения Березово</w:t>
      </w:r>
      <w:r w:rsidRPr="002C25B9">
        <w:rPr>
          <w:rFonts w:ascii="Times New Roman" w:eastAsia="Times New Roman" w:hAnsi="Times New Roman" w:cs="Times New Roman"/>
          <w:sz w:val="28"/>
          <w:szCs w:val="28"/>
        </w:rPr>
        <w:t xml:space="preserve"> в информационно-телекоммуникационной сети «Интернет».</w:t>
      </w: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Приложение 3</w:t>
      </w:r>
    </w:p>
    <w:p w:rsidR="002C25B9" w:rsidRPr="00815C49" w:rsidRDefault="002C25B9" w:rsidP="002C25B9">
      <w:pPr>
        <w:numPr>
          <w:ilvl w:val="12"/>
          <w:numId w:val="0"/>
        </w:numPr>
        <w:spacing w:after="0" w:line="240" w:lineRule="atLeast"/>
        <w:jc w:val="right"/>
        <w:rPr>
          <w:rFonts w:ascii="Times New Roman" w:eastAsia="Times New Roman" w:hAnsi="Times New Roman" w:cs="Times New Roman"/>
          <w:bCs/>
          <w:sz w:val="28"/>
          <w:szCs w:val="28"/>
        </w:rPr>
      </w:pPr>
      <w:r w:rsidRPr="00815C49">
        <w:rPr>
          <w:rFonts w:ascii="Times New Roman" w:eastAsia="Times New Roman" w:hAnsi="Times New Roman" w:cs="Times New Roman"/>
          <w:bCs/>
          <w:sz w:val="28"/>
          <w:szCs w:val="28"/>
        </w:rPr>
        <w:t>к постановлению главы</w:t>
      </w:r>
      <w:r>
        <w:rPr>
          <w:rFonts w:ascii="Times New Roman" w:eastAsia="Times New Roman" w:hAnsi="Times New Roman" w:cs="Times New Roman"/>
          <w:bCs/>
          <w:sz w:val="28"/>
          <w:szCs w:val="28"/>
        </w:rPr>
        <w:t xml:space="preserve"> </w:t>
      </w:r>
      <w:r w:rsidRPr="00815C49">
        <w:rPr>
          <w:rFonts w:ascii="Times New Roman" w:eastAsia="Times New Roman" w:hAnsi="Times New Roman" w:cs="Times New Roman"/>
          <w:bCs/>
          <w:sz w:val="28"/>
          <w:szCs w:val="28"/>
        </w:rPr>
        <w:t>городского поселения Березово</w:t>
      </w:r>
    </w:p>
    <w:p w:rsidR="002C25B9" w:rsidRPr="00815C49" w:rsidRDefault="002C25B9" w:rsidP="002C25B9">
      <w:pPr>
        <w:numPr>
          <w:ilvl w:val="12"/>
          <w:numId w:val="0"/>
        </w:numPr>
        <w:spacing w:after="0" w:line="240" w:lineRule="auto"/>
        <w:jc w:val="right"/>
        <w:rPr>
          <w:rFonts w:ascii="Times New Roman" w:eastAsia="Times New Roman" w:hAnsi="Times New Roman" w:cs="Times New Roman"/>
          <w:bCs/>
          <w:sz w:val="28"/>
          <w:szCs w:val="28"/>
        </w:rPr>
      </w:pPr>
      <w:r w:rsidRPr="00815C49">
        <w:rPr>
          <w:rFonts w:ascii="Times New Roman" w:eastAsia="Times New Roman" w:hAnsi="Times New Roman" w:cs="Times New Roman"/>
          <w:bCs/>
          <w:sz w:val="28"/>
          <w:szCs w:val="28"/>
        </w:rPr>
        <w:t xml:space="preserve">                                                                                                  от </w:t>
      </w:r>
      <w:r w:rsidR="00B9342F">
        <w:rPr>
          <w:rFonts w:ascii="Times New Roman" w:eastAsia="Times New Roman" w:hAnsi="Times New Roman" w:cs="Times New Roman"/>
          <w:bCs/>
          <w:sz w:val="28"/>
          <w:szCs w:val="28"/>
        </w:rPr>
        <w:t xml:space="preserve">21.05.2018 </w:t>
      </w:r>
      <w:r w:rsidRPr="00815C4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00B9342F">
        <w:rPr>
          <w:rFonts w:ascii="Times New Roman" w:eastAsia="Times New Roman" w:hAnsi="Times New Roman" w:cs="Times New Roman"/>
          <w:bCs/>
          <w:sz w:val="28"/>
          <w:szCs w:val="28"/>
        </w:rPr>
        <w:t>7</w:t>
      </w:r>
    </w:p>
    <w:p w:rsidR="002C25B9" w:rsidRPr="00D2603B" w:rsidRDefault="002C25B9" w:rsidP="002C25B9">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right"/>
        <w:rPr>
          <w:rFonts w:ascii="Times New Roman" w:eastAsia="Times New Roman" w:hAnsi="Times New Roman" w:cs="Times New Roman"/>
          <w:sz w:val="28"/>
          <w:szCs w:val="28"/>
        </w:rPr>
      </w:pPr>
    </w:p>
    <w:p w:rsidR="002C25B9" w:rsidRPr="002C25B9" w:rsidRDefault="002C25B9" w:rsidP="002C25B9">
      <w:pPr>
        <w:spacing w:after="0" w:line="240" w:lineRule="auto"/>
        <w:jc w:val="center"/>
        <w:rPr>
          <w:rFonts w:ascii="Times New Roman" w:eastAsia="Times New Roman" w:hAnsi="Times New Roman" w:cs="Times New Roman"/>
          <w:b/>
          <w:sz w:val="28"/>
          <w:szCs w:val="28"/>
        </w:rPr>
      </w:pPr>
      <w:r w:rsidRPr="002C25B9">
        <w:rPr>
          <w:rFonts w:ascii="Times New Roman" w:eastAsia="Times New Roman" w:hAnsi="Times New Roman" w:cs="Times New Roman"/>
          <w:b/>
          <w:sz w:val="28"/>
          <w:szCs w:val="28"/>
        </w:rPr>
        <w:t xml:space="preserve">Состав организационного комитета </w:t>
      </w:r>
    </w:p>
    <w:p w:rsidR="002C25B9" w:rsidRPr="002C25B9" w:rsidRDefault="002C25B9" w:rsidP="002C25B9">
      <w:pPr>
        <w:spacing w:after="0" w:line="240" w:lineRule="auto"/>
        <w:jc w:val="center"/>
        <w:rPr>
          <w:rFonts w:ascii="Times New Roman" w:eastAsia="Times New Roman" w:hAnsi="Times New Roman" w:cs="Times New Roman"/>
          <w:b/>
          <w:sz w:val="28"/>
          <w:szCs w:val="28"/>
        </w:rPr>
      </w:pPr>
      <w:r w:rsidRPr="002C25B9">
        <w:rPr>
          <w:rFonts w:ascii="Times New Roman" w:eastAsia="Times New Roman" w:hAnsi="Times New Roman" w:cs="Times New Roman"/>
          <w:b/>
          <w:sz w:val="28"/>
          <w:szCs w:val="28"/>
        </w:rPr>
        <w:t xml:space="preserve">по проведению публичных слушаний по проекту решения </w:t>
      </w:r>
      <w:r>
        <w:rPr>
          <w:rFonts w:ascii="Times New Roman" w:eastAsia="Times New Roman" w:hAnsi="Times New Roman" w:cs="Times New Roman"/>
          <w:b/>
          <w:sz w:val="28"/>
          <w:szCs w:val="28"/>
        </w:rPr>
        <w:t>Совета депут</w:t>
      </w:r>
      <w:r w:rsidR="00892AA3">
        <w:rPr>
          <w:rFonts w:ascii="Times New Roman" w:eastAsia="Times New Roman" w:hAnsi="Times New Roman" w:cs="Times New Roman"/>
          <w:b/>
          <w:sz w:val="28"/>
          <w:szCs w:val="28"/>
        </w:rPr>
        <w:t xml:space="preserve">атов городского поселения Березово </w:t>
      </w:r>
      <w:r w:rsidRPr="002C25B9">
        <w:rPr>
          <w:rFonts w:ascii="Times New Roman" w:eastAsia="Times New Roman" w:hAnsi="Times New Roman" w:cs="Times New Roman"/>
          <w:b/>
          <w:bCs/>
          <w:sz w:val="28"/>
          <w:szCs w:val="28"/>
        </w:rPr>
        <w:t>«Об утверждении правил благоустройства территории городского поселения Березово»</w:t>
      </w:r>
    </w:p>
    <w:p w:rsidR="002C25B9" w:rsidRPr="002C25B9" w:rsidRDefault="002C25B9" w:rsidP="002C25B9">
      <w:pPr>
        <w:spacing w:after="0" w:line="240" w:lineRule="auto"/>
        <w:jc w:val="center"/>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98"/>
        <w:gridCol w:w="6142"/>
      </w:tblGrid>
      <w:tr w:rsidR="002C25B9" w:rsidRPr="002C25B9" w:rsidTr="002C25B9">
        <w:tc>
          <w:tcPr>
            <w:tcW w:w="2628" w:type="dxa"/>
            <w:tcBorders>
              <w:top w:val="single" w:sz="4" w:space="0" w:color="auto"/>
              <w:left w:val="single" w:sz="4" w:space="0" w:color="auto"/>
              <w:bottom w:val="single" w:sz="4" w:space="0" w:color="auto"/>
              <w:right w:val="single" w:sz="4" w:space="0" w:color="auto"/>
            </w:tcBorders>
            <w:vAlign w:val="center"/>
            <w:hideMark/>
          </w:tcPr>
          <w:p w:rsidR="002C25B9" w:rsidRPr="002C25B9" w:rsidRDefault="00892AA3" w:rsidP="002C25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Гагарин В. В.</w:t>
            </w:r>
          </w:p>
        </w:tc>
        <w:tc>
          <w:tcPr>
            <w:tcW w:w="698" w:type="dxa"/>
            <w:tcBorders>
              <w:top w:val="single" w:sz="4" w:space="0" w:color="auto"/>
              <w:left w:val="single" w:sz="4" w:space="0" w:color="auto"/>
              <w:bottom w:val="single" w:sz="4" w:space="0" w:color="auto"/>
              <w:right w:val="single" w:sz="4" w:space="0" w:color="auto"/>
            </w:tcBorders>
            <w:hideMark/>
          </w:tcPr>
          <w:p w:rsidR="002C25B9" w:rsidRPr="002C25B9" w:rsidRDefault="002C25B9" w:rsidP="002C25B9">
            <w:pPr>
              <w:spacing w:after="0" w:line="240" w:lineRule="auto"/>
              <w:jc w:val="center"/>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w:t>
            </w:r>
          </w:p>
        </w:tc>
        <w:tc>
          <w:tcPr>
            <w:tcW w:w="6142" w:type="dxa"/>
            <w:tcBorders>
              <w:top w:val="single" w:sz="4" w:space="0" w:color="auto"/>
              <w:left w:val="single" w:sz="4" w:space="0" w:color="auto"/>
              <w:bottom w:val="single" w:sz="4" w:space="0" w:color="auto"/>
              <w:right w:val="single" w:sz="4" w:space="0" w:color="auto"/>
            </w:tcBorders>
            <w:hideMark/>
          </w:tcPr>
          <w:p w:rsidR="002C25B9" w:rsidRPr="002C25B9" w:rsidRDefault="002C25B9" w:rsidP="00892AA3">
            <w:pPr>
              <w:spacing w:after="0" w:line="240" w:lineRule="auto"/>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 xml:space="preserve"> </w:t>
            </w:r>
            <w:r w:rsidR="00924DFD">
              <w:rPr>
                <w:rFonts w:ascii="Times New Roman" w:eastAsia="Times New Roman" w:hAnsi="Times New Roman" w:cs="Times New Roman"/>
                <w:sz w:val="28"/>
                <w:szCs w:val="28"/>
              </w:rPr>
              <w:t xml:space="preserve">Заместитель </w:t>
            </w:r>
            <w:r w:rsidR="00892AA3">
              <w:rPr>
                <w:rFonts w:ascii="Times New Roman" w:eastAsia="Times New Roman" w:hAnsi="Times New Roman" w:cs="Times New Roman"/>
                <w:sz w:val="28"/>
                <w:szCs w:val="28"/>
              </w:rPr>
              <w:t>главы городского поселения Березово</w:t>
            </w:r>
          </w:p>
        </w:tc>
      </w:tr>
      <w:tr w:rsidR="00892AA3" w:rsidRPr="002C25B9" w:rsidTr="002C25B9">
        <w:tc>
          <w:tcPr>
            <w:tcW w:w="2628" w:type="dxa"/>
            <w:tcBorders>
              <w:top w:val="single" w:sz="4" w:space="0" w:color="auto"/>
              <w:left w:val="single" w:sz="4" w:space="0" w:color="auto"/>
              <w:bottom w:val="single" w:sz="4" w:space="0" w:color="auto"/>
              <w:right w:val="single" w:sz="4" w:space="0" w:color="auto"/>
            </w:tcBorders>
            <w:vAlign w:val="center"/>
          </w:tcPr>
          <w:p w:rsidR="00892AA3" w:rsidRPr="002C25B9" w:rsidRDefault="00892AA3" w:rsidP="002C25B9">
            <w:pPr>
              <w:spacing w:after="0" w:line="240" w:lineRule="auto"/>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 xml:space="preserve">    </w:t>
            </w:r>
            <w:proofErr w:type="spellStart"/>
            <w:r w:rsidRPr="002C25B9">
              <w:rPr>
                <w:rFonts w:ascii="Times New Roman" w:eastAsia="Times New Roman" w:hAnsi="Times New Roman" w:cs="Times New Roman"/>
                <w:sz w:val="28"/>
                <w:szCs w:val="28"/>
              </w:rPr>
              <w:t>Утеев</w:t>
            </w:r>
            <w:proofErr w:type="spellEnd"/>
            <w:r w:rsidRPr="002C25B9">
              <w:rPr>
                <w:rFonts w:ascii="Times New Roman" w:eastAsia="Times New Roman" w:hAnsi="Times New Roman" w:cs="Times New Roman"/>
                <w:sz w:val="28"/>
                <w:szCs w:val="28"/>
              </w:rPr>
              <w:t xml:space="preserve"> А.Н</w:t>
            </w:r>
          </w:p>
        </w:tc>
        <w:tc>
          <w:tcPr>
            <w:tcW w:w="698" w:type="dxa"/>
            <w:tcBorders>
              <w:top w:val="single" w:sz="4" w:space="0" w:color="auto"/>
              <w:left w:val="single" w:sz="4" w:space="0" w:color="auto"/>
              <w:bottom w:val="single" w:sz="4" w:space="0" w:color="auto"/>
              <w:right w:val="single" w:sz="4" w:space="0" w:color="auto"/>
            </w:tcBorders>
          </w:tcPr>
          <w:p w:rsidR="00892AA3" w:rsidRPr="002C25B9" w:rsidRDefault="00892AA3" w:rsidP="002C25B9">
            <w:pPr>
              <w:spacing w:after="0" w:line="240" w:lineRule="auto"/>
              <w:jc w:val="center"/>
              <w:rPr>
                <w:rFonts w:ascii="Times New Roman" w:eastAsia="Times New Roman" w:hAnsi="Times New Roman" w:cs="Times New Roman"/>
                <w:sz w:val="28"/>
                <w:szCs w:val="28"/>
              </w:rPr>
            </w:pPr>
          </w:p>
        </w:tc>
        <w:tc>
          <w:tcPr>
            <w:tcW w:w="6142" w:type="dxa"/>
            <w:tcBorders>
              <w:top w:val="single" w:sz="4" w:space="0" w:color="auto"/>
              <w:left w:val="single" w:sz="4" w:space="0" w:color="auto"/>
              <w:bottom w:val="single" w:sz="4" w:space="0" w:color="auto"/>
              <w:right w:val="single" w:sz="4" w:space="0" w:color="auto"/>
            </w:tcBorders>
          </w:tcPr>
          <w:p w:rsidR="00892AA3" w:rsidRPr="002C25B9" w:rsidRDefault="00892AA3" w:rsidP="002C25B9">
            <w:pPr>
              <w:spacing w:after="0" w:line="240" w:lineRule="auto"/>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заместитель главы района, начальник Управления</w:t>
            </w:r>
          </w:p>
        </w:tc>
      </w:tr>
      <w:tr w:rsidR="002C25B9" w:rsidRPr="002C25B9" w:rsidTr="002C25B9">
        <w:tc>
          <w:tcPr>
            <w:tcW w:w="2628" w:type="dxa"/>
            <w:tcBorders>
              <w:top w:val="single" w:sz="4" w:space="0" w:color="auto"/>
              <w:left w:val="single" w:sz="4" w:space="0" w:color="auto"/>
              <w:bottom w:val="single" w:sz="4" w:space="0" w:color="auto"/>
              <w:right w:val="single" w:sz="4" w:space="0" w:color="auto"/>
            </w:tcBorders>
            <w:vAlign w:val="center"/>
            <w:hideMark/>
          </w:tcPr>
          <w:p w:rsidR="002C25B9" w:rsidRPr="002C25B9" w:rsidRDefault="002C25B9" w:rsidP="002C25B9">
            <w:pPr>
              <w:spacing w:after="0" w:line="240" w:lineRule="auto"/>
              <w:jc w:val="center"/>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Юферова О.С.</w:t>
            </w:r>
          </w:p>
        </w:tc>
        <w:tc>
          <w:tcPr>
            <w:tcW w:w="698" w:type="dxa"/>
            <w:tcBorders>
              <w:top w:val="single" w:sz="4" w:space="0" w:color="auto"/>
              <w:left w:val="single" w:sz="4" w:space="0" w:color="auto"/>
              <w:bottom w:val="single" w:sz="4" w:space="0" w:color="auto"/>
              <w:right w:val="single" w:sz="4" w:space="0" w:color="auto"/>
            </w:tcBorders>
            <w:hideMark/>
          </w:tcPr>
          <w:p w:rsidR="002C25B9" w:rsidRPr="002C25B9" w:rsidRDefault="002C25B9" w:rsidP="002C25B9">
            <w:pPr>
              <w:spacing w:after="0" w:line="240" w:lineRule="auto"/>
              <w:jc w:val="center"/>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w:t>
            </w:r>
          </w:p>
        </w:tc>
        <w:tc>
          <w:tcPr>
            <w:tcW w:w="6142" w:type="dxa"/>
            <w:tcBorders>
              <w:top w:val="single" w:sz="4" w:space="0" w:color="auto"/>
              <w:left w:val="single" w:sz="4" w:space="0" w:color="auto"/>
              <w:bottom w:val="single" w:sz="4" w:space="0" w:color="auto"/>
              <w:right w:val="single" w:sz="4" w:space="0" w:color="auto"/>
            </w:tcBorders>
            <w:hideMark/>
          </w:tcPr>
          <w:p w:rsidR="002C25B9" w:rsidRPr="002C25B9" w:rsidRDefault="002C25B9" w:rsidP="002C25B9">
            <w:pPr>
              <w:spacing w:after="0" w:line="240" w:lineRule="auto"/>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 xml:space="preserve">заведующий отделом архитектуры и градостроительства </w:t>
            </w:r>
          </w:p>
        </w:tc>
      </w:tr>
      <w:tr w:rsidR="002C25B9" w:rsidRPr="002C25B9" w:rsidTr="002C25B9">
        <w:tc>
          <w:tcPr>
            <w:tcW w:w="2628" w:type="dxa"/>
            <w:tcBorders>
              <w:top w:val="single" w:sz="4" w:space="0" w:color="auto"/>
              <w:left w:val="single" w:sz="4" w:space="0" w:color="auto"/>
              <w:bottom w:val="single" w:sz="4" w:space="0" w:color="auto"/>
              <w:right w:val="single" w:sz="4" w:space="0" w:color="auto"/>
            </w:tcBorders>
            <w:vAlign w:val="center"/>
            <w:hideMark/>
          </w:tcPr>
          <w:p w:rsidR="002C25B9" w:rsidRPr="002C25B9" w:rsidRDefault="002C25B9" w:rsidP="002C25B9">
            <w:pPr>
              <w:spacing w:after="0" w:line="240" w:lineRule="auto"/>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 xml:space="preserve">    Салихов А.Р.</w:t>
            </w:r>
          </w:p>
        </w:tc>
        <w:tc>
          <w:tcPr>
            <w:tcW w:w="698" w:type="dxa"/>
            <w:tcBorders>
              <w:top w:val="single" w:sz="4" w:space="0" w:color="auto"/>
              <w:left w:val="single" w:sz="4" w:space="0" w:color="auto"/>
              <w:bottom w:val="single" w:sz="4" w:space="0" w:color="auto"/>
              <w:right w:val="single" w:sz="4" w:space="0" w:color="auto"/>
            </w:tcBorders>
            <w:hideMark/>
          </w:tcPr>
          <w:p w:rsidR="002C25B9" w:rsidRPr="002C25B9" w:rsidRDefault="002C25B9" w:rsidP="002C25B9">
            <w:pPr>
              <w:spacing w:after="0" w:line="240" w:lineRule="auto"/>
              <w:jc w:val="center"/>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w:t>
            </w:r>
          </w:p>
        </w:tc>
        <w:tc>
          <w:tcPr>
            <w:tcW w:w="6142" w:type="dxa"/>
            <w:tcBorders>
              <w:top w:val="single" w:sz="4" w:space="0" w:color="auto"/>
              <w:left w:val="single" w:sz="4" w:space="0" w:color="auto"/>
              <w:bottom w:val="single" w:sz="4" w:space="0" w:color="auto"/>
              <w:right w:val="single" w:sz="4" w:space="0" w:color="auto"/>
            </w:tcBorders>
            <w:hideMark/>
          </w:tcPr>
          <w:p w:rsidR="002C25B9" w:rsidRPr="002C25B9" w:rsidRDefault="002C25B9" w:rsidP="002C25B9">
            <w:pPr>
              <w:spacing w:after="0" w:line="240" w:lineRule="auto"/>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заведующий сектором отдела архитектуры и градостроительства</w:t>
            </w:r>
          </w:p>
        </w:tc>
      </w:tr>
      <w:tr w:rsidR="002C25B9" w:rsidRPr="002C25B9" w:rsidTr="002C25B9">
        <w:tc>
          <w:tcPr>
            <w:tcW w:w="2628" w:type="dxa"/>
            <w:tcBorders>
              <w:top w:val="single" w:sz="4" w:space="0" w:color="auto"/>
              <w:left w:val="single" w:sz="4" w:space="0" w:color="auto"/>
              <w:bottom w:val="single" w:sz="4" w:space="0" w:color="auto"/>
              <w:right w:val="single" w:sz="4" w:space="0" w:color="auto"/>
            </w:tcBorders>
            <w:hideMark/>
          </w:tcPr>
          <w:p w:rsidR="002C25B9" w:rsidRPr="002C25B9" w:rsidRDefault="002C25B9" w:rsidP="002C25B9">
            <w:pPr>
              <w:spacing w:after="0" w:line="240" w:lineRule="auto"/>
              <w:jc w:val="center"/>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Ермачкова Т. Н.</w:t>
            </w:r>
          </w:p>
        </w:tc>
        <w:tc>
          <w:tcPr>
            <w:tcW w:w="698" w:type="dxa"/>
            <w:tcBorders>
              <w:top w:val="single" w:sz="4" w:space="0" w:color="auto"/>
              <w:left w:val="single" w:sz="4" w:space="0" w:color="auto"/>
              <w:bottom w:val="single" w:sz="4" w:space="0" w:color="auto"/>
              <w:right w:val="single" w:sz="4" w:space="0" w:color="auto"/>
            </w:tcBorders>
            <w:hideMark/>
          </w:tcPr>
          <w:p w:rsidR="002C25B9" w:rsidRPr="002C25B9" w:rsidRDefault="002C25B9" w:rsidP="002C25B9">
            <w:pPr>
              <w:spacing w:after="0" w:line="240" w:lineRule="auto"/>
              <w:jc w:val="center"/>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w:t>
            </w:r>
          </w:p>
        </w:tc>
        <w:tc>
          <w:tcPr>
            <w:tcW w:w="6142" w:type="dxa"/>
            <w:tcBorders>
              <w:top w:val="single" w:sz="4" w:space="0" w:color="auto"/>
              <w:left w:val="single" w:sz="4" w:space="0" w:color="auto"/>
              <w:bottom w:val="single" w:sz="4" w:space="0" w:color="auto"/>
              <w:right w:val="single" w:sz="4" w:space="0" w:color="auto"/>
            </w:tcBorders>
            <w:hideMark/>
          </w:tcPr>
          <w:p w:rsidR="002C25B9" w:rsidRPr="002C25B9" w:rsidRDefault="002C25B9" w:rsidP="002C25B9">
            <w:pPr>
              <w:spacing w:after="0" w:line="240" w:lineRule="auto"/>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заведующий отделом судебной и претензионной работы юридическо-правового управления администрации Березовского района</w:t>
            </w:r>
          </w:p>
        </w:tc>
      </w:tr>
      <w:tr w:rsidR="002C25B9" w:rsidRPr="002C25B9" w:rsidTr="002C25B9">
        <w:tc>
          <w:tcPr>
            <w:tcW w:w="2628" w:type="dxa"/>
            <w:tcBorders>
              <w:top w:val="single" w:sz="4" w:space="0" w:color="auto"/>
              <w:left w:val="single" w:sz="4" w:space="0" w:color="auto"/>
              <w:bottom w:val="single" w:sz="4" w:space="0" w:color="auto"/>
              <w:right w:val="single" w:sz="4" w:space="0" w:color="auto"/>
            </w:tcBorders>
            <w:hideMark/>
          </w:tcPr>
          <w:p w:rsidR="002C25B9" w:rsidRPr="002C25B9" w:rsidRDefault="002C25B9" w:rsidP="002C25B9">
            <w:pPr>
              <w:spacing w:after="0" w:line="240" w:lineRule="auto"/>
              <w:jc w:val="center"/>
              <w:rPr>
                <w:rFonts w:ascii="Times New Roman" w:eastAsia="Times New Roman" w:hAnsi="Times New Roman" w:cs="Times New Roman"/>
                <w:sz w:val="28"/>
                <w:szCs w:val="28"/>
              </w:rPr>
            </w:pPr>
            <w:proofErr w:type="spellStart"/>
            <w:r w:rsidRPr="002C25B9">
              <w:rPr>
                <w:rFonts w:ascii="Times New Roman" w:eastAsia="Times New Roman" w:hAnsi="Times New Roman" w:cs="Times New Roman"/>
                <w:sz w:val="28"/>
                <w:szCs w:val="28"/>
              </w:rPr>
              <w:t>Гентов</w:t>
            </w:r>
            <w:proofErr w:type="spellEnd"/>
            <w:r w:rsidRPr="002C25B9">
              <w:rPr>
                <w:rFonts w:ascii="Times New Roman" w:eastAsia="Times New Roman" w:hAnsi="Times New Roman" w:cs="Times New Roman"/>
                <w:sz w:val="28"/>
                <w:szCs w:val="28"/>
              </w:rPr>
              <w:t xml:space="preserve"> В.О.</w:t>
            </w:r>
          </w:p>
        </w:tc>
        <w:tc>
          <w:tcPr>
            <w:tcW w:w="698" w:type="dxa"/>
            <w:tcBorders>
              <w:top w:val="single" w:sz="4" w:space="0" w:color="auto"/>
              <w:left w:val="single" w:sz="4" w:space="0" w:color="auto"/>
              <w:bottom w:val="single" w:sz="4" w:space="0" w:color="auto"/>
              <w:right w:val="single" w:sz="4" w:space="0" w:color="auto"/>
            </w:tcBorders>
            <w:hideMark/>
          </w:tcPr>
          <w:p w:rsidR="002C25B9" w:rsidRPr="002C25B9" w:rsidRDefault="002C25B9" w:rsidP="002C25B9">
            <w:pPr>
              <w:spacing w:after="0" w:line="240" w:lineRule="auto"/>
              <w:jc w:val="center"/>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w:t>
            </w:r>
          </w:p>
        </w:tc>
        <w:tc>
          <w:tcPr>
            <w:tcW w:w="6142" w:type="dxa"/>
            <w:tcBorders>
              <w:top w:val="single" w:sz="4" w:space="0" w:color="auto"/>
              <w:left w:val="single" w:sz="4" w:space="0" w:color="auto"/>
              <w:bottom w:val="single" w:sz="4" w:space="0" w:color="auto"/>
              <w:right w:val="single" w:sz="4" w:space="0" w:color="auto"/>
            </w:tcBorders>
            <w:hideMark/>
          </w:tcPr>
          <w:p w:rsidR="002C25B9" w:rsidRPr="002C25B9" w:rsidRDefault="002C25B9" w:rsidP="002C25B9">
            <w:pPr>
              <w:spacing w:after="0" w:line="240" w:lineRule="auto"/>
              <w:rPr>
                <w:rFonts w:ascii="Times New Roman" w:eastAsia="Times New Roman" w:hAnsi="Times New Roman" w:cs="Times New Roman"/>
                <w:sz w:val="28"/>
                <w:szCs w:val="28"/>
              </w:rPr>
            </w:pPr>
            <w:r w:rsidRPr="002C25B9">
              <w:rPr>
                <w:rFonts w:ascii="Times New Roman" w:eastAsia="Times New Roman" w:hAnsi="Times New Roman" w:cs="Times New Roman"/>
                <w:sz w:val="28"/>
                <w:szCs w:val="28"/>
              </w:rPr>
              <w:t>Заведующий отделом городского хозяйства и работе с населением УЖКХ</w:t>
            </w:r>
          </w:p>
        </w:tc>
      </w:tr>
      <w:tr w:rsidR="002C25B9" w:rsidRPr="002C25B9" w:rsidTr="002C25B9">
        <w:tc>
          <w:tcPr>
            <w:tcW w:w="2628" w:type="dxa"/>
            <w:tcBorders>
              <w:top w:val="single" w:sz="4" w:space="0" w:color="auto"/>
              <w:left w:val="single" w:sz="4" w:space="0" w:color="auto"/>
              <w:bottom w:val="single" w:sz="4" w:space="0" w:color="auto"/>
              <w:right w:val="single" w:sz="4" w:space="0" w:color="auto"/>
            </w:tcBorders>
          </w:tcPr>
          <w:p w:rsidR="002C25B9" w:rsidRPr="002C25B9" w:rsidRDefault="00892AA3" w:rsidP="002C25B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Александров С. А.</w:t>
            </w:r>
          </w:p>
        </w:tc>
        <w:tc>
          <w:tcPr>
            <w:tcW w:w="698" w:type="dxa"/>
            <w:tcBorders>
              <w:top w:val="single" w:sz="4" w:space="0" w:color="auto"/>
              <w:left w:val="single" w:sz="4" w:space="0" w:color="auto"/>
              <w:bottom w:val="single" w:sz="4" w:space="0" w:color="auto"/>
              <w:right w:val="single" w:sz="4" w:space="0" w:color="auto"/>
            </w:tcBorders>
          </w:tcPr>
          <w:p w:rsidR="002C25B9" w:rsidRPr="002C25B9" w:rsidRDefault="00892AA3" w:rsidP="002C25B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142" w:type="dxa"/>
            <w:tcBorders>
              <w:top w:val="single" w:sz="4" w:space="0" w:color="auto"/>
              <w:left w:val="single" w:sz="4" w:space="0" w:color="auto"/>
              <w:bottom w:val="single" w:sz="4" w:space="0" w:color="auto"/>
              <w:right w:val="single" w:sz="4" w:space="0" w:color="auto"/>
            </w:tcBorders>
          </w:tcPr>
          <w:p w:rsidR="002C25B9" w:rsidRPr="002C25B9" w:rsidRDefault="00892AA3" w:rsidP="00892AA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Депутат </w:t>
            </w:r>
            <w:r w:rsidRPr="00892AA3">
              <w:rPr>
                <w:rFonts w:ascii="Times New Roman" w:hAnsi="Times New Roman" w:cs="Times New Roman"/>
                <w:color w:val="000000"/>
                <w:sz w:val="28"/>
                <w:szCs w:val="28"/>
                <w:shd w:val="clear" w:color="auto" w:fill="FFFFFF"/>
              </w:rPr>
              <w:t>Совета депутатов городского поселения Березово</w:t>
            </w:r>
          </w:p>
        </w:tc>
      </w:tr>
      <w:tr w:rsidR="00924DFD" w:rsidRPr="002C25B9" w:rsidTr="002C25B9">
        <w:tc>
          <w:tcPr>
            <w:tcW w:w="2628" w:type="dxa"/>
            <w:tcBorders>
              <w:top w:val="single" w:sz="4" w:space="0" w:color="auto"/>
              <w:left w:val="single" w:sz="4" w:space="0" w:color="auto"/>
              <w:bottom w:val="single" w:sz="4" w:space="0" w:color="auto"/>
              <w:right w:val="single" w:sz="4" w:space="0" w:color="auto"/>
            </w:tcBorders>
          </w:tcPr>
          <w:p w:rsidR="00924DFD" w:rsidRDefault="00924DFD" w:rsidP="002C25B9">
            <w:pPr>
              <w:spacing w:after="0" w:line="240" w:lineRule="auto"/>
              <w:jc w:val="center"/>
              <w:rPr>
                <w:rFonts w:ascii="Times New Roman" w:eastAsia="Times New Roman" w:hAnsi="Times New Roman" w:cs="Times New Roman"/>
                <w:sz w:val="28"/>
                <w:szCs w:val="28"/>
              </w:rPr>
            </w:pPr>
          </w:p>
          <w:p w:rsidR="00924DFD" w:rsidRDefault="00924DFD" w:rsidP="002C25B9">
            <w:pPr>
              <w:spacing w:after="0" w:line="240" w:lineRule="auto"/>
              <w:jc w:val="center"/>
              <w:rPr>
                <w:rFonts w:ascii="Times New Roman" w:eastAsia="Times New Roman" w:hAnsi="Times New Roman" w:cs="Times New Roman"/>
                <w:sz w:val="28"/>
                <w:szCs w:val="28"/>
              </w:rPr>
            </w:pPr>
          </w:p>
          <w:p w:rsidR="00924DFD" w:rsidRDefault="00924DFD" w:rsidP="002C25B9">
            <w:pPr>
              <w:spacing w:after="0" w:line="240" w:lineRule="auto"/>
              <w:jc w:val="center"/>
              <w:rPr>
                <w:rFonts w:ascii="Times New Roman" w:eastAsia="Times New Roman" w:hAnsi="Times New Roman" w:cs="Times New Roman"/>
                <w:sz w:val="28"/>
                <w:szCs w:val="28"/>
              </w:rPr>
            </w:pPr>
          </w:p>
        </w:tc>
        <w:tc>
          <w:tcPr>
            <w:tcW w:w="698" w:type="dxa"/>
            <w:tcBorders>
              <w:top w:val="single" w:sz="4" w:space="0" w:color="auto"/>
              <w:left w:val="single" w:sz="4" w:space="0" w:color="auto"/>
              <w:bottom w:val="single" w:sz="4" w:space="0" w:color="auto"/>
              <w:right w:val="single" w:sz="4" w:space="0" w:color="auto"/>
            </w:tcBorders>
          </w:tcPr>
          <w:p w:rsidR="00924DFD" w:rsidRDefault="00924DFD" w:rsidP="002C25B9">
            <w:pPr>
              <w:spacing w:after="0" w:line="240" w:lineRule="auto"/>
              <w:jc w:val="center"/>
              <w:rPr>
                <w:rFonts w:ascii="Times New Roman" w:eastAsia="Times New Roman" w:hAnsi="Times New Roman" w:cs="Times New Roman"/>
                <w:sz w:val="28"/>
                <w:szCs w:val="28"/>
              </w:rPr>
            </w:pPr>
          </w:p>
        </w:tc>
        <w:tc>
          <w:tcPr>
            <w:tcW w:w="6142" w:type="dxa"/>
            <w:tcBorders>
              <w:top w:val="single" w:sz="4" w:space="0" w:color="auto"/>
              <w:left w:val="single" w:sz="4" w:space="0" w:color="auto"/>
              <w:bottom w:val="single" w:sz="4" w:space="0" w:color="auto"/>
              <w:right w:val="single" w:sz="4" w:space="0" w:color="auto"/>
            </w:tcBorders>
          </w:tcPr>
          <w:p w:rsidR="00924DFD" w:rsidRDefault="00924DFD" w:rsidP="00892AA3">
            <w:pPr>
              <w:spacing w:after="0" w:line="240" w:lineRule="auto"/>
              <w:rPr>
                <w:rFonts w:ascii="Times New Roman" w:eastAsia="Times New Roman" w:hAnsi="Times New Roman" w:cs="Times New Roman"/>
                <w:sz w:val="28"/>
                <w:szCs w:val="28"/>
              </w:rPr>
            </w:pPr>
          </w:p>
        </w:tc>
      </w:tr>
    </w:tbl>
    <w:p w:rsidR="002C25B9" w:rsidRPr="002C25B9" w:rsidRDefault="002C25B9" w:rsidP="002C25B9">
      <w:pPr>
        <w:spacing w:after="0" w:line="240" w:lineRule="auto"/>
        <w:jc w:val="center"/>
        <w:rPr>
          <w:rFonts w:ascii="Times New Roman" w:eastAsia="Times New Roman" w:hAnsi="Times New Roman" w:cs="Times New Roman"/>
          <w:sz w:val="24"/>
          <w:szCs w:val="24"/>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2C25B9" w:rsidRPr="002C25B9" w:rsidRDefault="002C25B9" w:rsidP="002C25B9">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D2603B" w:rsidRPr="00D2603B" w:rsidRDefault="00D2603B"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D2603B" w:rsidRPr="00D2603B" w:rsidRDefault="00D2603B"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D2603B" w:rsidRPr="00D2603B" w:rsidRDefault="00D2603B" w:rsidP="00D2603B">
      <w:pPr>
        <w:tabs>
          <w:tab w:val="left" w:pos="709"/>
        </w:tabs>
        <w:spacing w:after="0" w:line="240" w:lineRule="auto"/>
        <w:ind w:left="142" w:right="-35"/>
        <w:jc w:val="center"/>
        <w:rPr>
          <w:rFonts w:ascii="Times New Roman" w:eastAsia="Times New Roman" w:hAnsi="Times New Roman" w:cs="Times New Roman"/>
          <w:sz w:val="28"/>
          <w:szCs w:val="28"/>
          <w:lang w:eastAsia="x-none"/>
        </w:rPr>
      </w:pPr>
    </w:p>
    <w:p w:rsidR="00A56F9C" w:rsidRPr="00A56F9C" w:rsidRDefault="00A56F9C" w:rsidP="00A56F9C">
      <w:pPr>
        <w:spacing w:after="0" w:line="240" w:lineRule="auto"/>
        <w:jc w:val="center"/>
        <w:rPr>
          <w:rFonts w:ascii="Times New Roman" w:eastAsia="Times New Roman" w:hAnsi="Times New Roman" w:cs="Times New Roman"/>
          <w:b/>
          <w:sz w:val="28"/>
          <w:szCs w:val="24"/>
        </w:rPr>
      </w:pPr>
    </w:p>
    <w:sectPr w:rsidR="00A56F9C" w:rsidRPr="00A56F9C" w:rsidSect="00815C49">
      <w:headerReference w:type="default" r:id="rId63"/>
      <w:headerReference w:type="first" r:id="rId64"/>
      <w:pgSz w:w="11906" w:h="16838"/>
      <w:pgMar w:top="993" w:right="566"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4D9" w:rsidRDefault="006144D9">
      <w:pPr>
        <w:spacing w:after="0" w:line="240" w:lineRule="auto"/>
      </w:pPr>
      <w:r>
        <w:separator/>
      </w:r>
    </w:p>
  </w:endnote>
  <w:endnote w:type="continuationSeparator" w:id="0">
    <w:p w:rsidR="006144D9" w:rsidRDefault="00614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4D9" w:rsidRDefault="006144D9">
      <w:pPr>
        <w:spacing w:after="0" w:line="240" w:lineRule="auto"/>
      </w:pPr>
      <w:r>
        <w:separator/>
      </w:r>
    </w:p>
  </w:footnote>
  <w:footnote w:type="continuationSeparator" w:id="0">
    <w:p w:rsidR="006144D9" w:rsidRDefault="006144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4B3" w:rsidRDefault="007874B3">
    <w:pPr>
      <w:pStyle w:val="af9"/>
      <w:jc w:val="center"/>
    </w:pPr>
    <w:r>
      <w:fldChar w:fldCharType="begin"/>
    </w:r>
    <w:r>
      <w:instrText>PAGE   \* MERGEFORMAT</w:instrText>
    </w:r>
    <w:r>
      <w:fldChar w:fldCharType="separate"/>
    </w:r>
    <w:r w:rsidR="00B9342F">
      <w:rPr>
        <w:noProof/>
      </w:rPr>
      <w:t>2</w:t>
    </w:r>
    <w:r>
      <w:rPr>
        <w:noProof/>
      </w:rPr>
      <w:fldChar w:fldCharType="end"/>
    </w:r>
  </w:p>
  <w:p w:rsidR="007874B3" w:rsidRDefault="007874B3">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4B3" w:rsidRDefault="007874B3">
    <w:pPr>
      <w:pStyle w:val="af9"/>
      <w:jc w:val="center"/>
    </w:pPr>
  </w:p>
  <w:p w:rsidR="007874B3" w:rsidRDefault="007874B3">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4B3" w:rsidRDefault="007874B3">
    <w:pPr>
      <w:pStyle w:val="af9"/>
      <w:jc w:val="center"/>
    </w:pPr>
    <w:r>
      <w:fldChar w:fldCharType="begin"/>
    </w:r>
    <w:r>
      <w:instrText>PAGE   \* MERGEFORMAT</w:instrText>
    </w:r>
    <w:r>
      <w:fldChar w:fldCharType="separate"/>
    </w:r>
    <w:r w:rsidR="00B9342F">
      <w:rPr>
        <w:noProof/>
      </w:rPr>
      <w:t>29</w:t>
    </w:r>
    <w:r>
      <w:fldChar w:fldCharType="end"/>
    </w:r>
  </w:p>
  <w:p w:rsidR="007874B3" w:rsidRDefault="007874B3">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4B3" w:rsidRDefault="007874B3">
    <w:pPr>
      <w:pStyle w:val="af9"/>
      <w:jc w:val="center"/>
    </w:pPr>
  </w:p>
  <w:p w:rsidR="007874B3" w:rsidRDefault="007874B3">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42A2200"/>
    <w:multiLevelType w:val="multilevel"/>
    <w:tmpl w:val="78668536"/>
    <w:lvl w:ilvl="0">
      <w:start w:val="1"/>
      <w:numFmt w:val="decimal"/>
      <w:lvlText w:val="%1."/>
      <w:lvlJc w:val="left"/>
      <w:pPr>
        <w:ind w:left="900" w:hanging="360"/>
      </w:pPr>
    </w:lvl>
    <w:lvl w:ilvl="1">
      <w:start w:val="1"/>
      <w:numFmt w:val="decimal"/>
      <w:isLgl/>
      <w:lvlText w:val="%1.%2."/>
      <w:lvlJc w:val="left"/>
      <w:pPr>
        <w:ind w:left="1997" w:hanging="720"/>
      </w:pPr>
      <w:rPr>
        <w:b w:val="0"/>
      </w:rPr>
    </w:lvl>
    <w:lvl w:ilvl="2">
      <w:start w:val="1"/>
      <w:numFmt w:val="decimal"/>
      <w:isLgl/>
      <w:lvlText w:val="%1.%2.%3."/>
      <w:lvlJc w:val="left"/>
      <w:pPr>
        <w:ind w:left="1260" w:hanging="720"/>
      </w:pPr>
    </w:lvl>
    <w:lvl w:ilvl="3">
      <w:start w:val="1"/>
      <w:numFmt w:val="decimal"/>
      <w:isLgl/>
      <w:lvlText w:val="%1.%2.%3.%4."/>
      <w:lvlJc w:val="left"/>
      <w:pPr>
        <w:ind w:left="1620" w:hanging="1080"/>
      </w:pPr>
    </w:lvl>
    <w:lvl w:ilvl="4">
      <w:start w:val="1"/>
      <w:numFmt w:val="decimal"/>
      <w:isLgl/>
      <w:lvlText w:val="%1.%2.%3.%4.%5."/>
      <w:lvlJc w:val="left"/>
      <w:pPr>
        <w:ind w:left="1620" w:hanging="1080"/>
      </w:pPr>
    </w:lvl>
    <w:lvl w:ilvl="5">
      <w:start w:val="1"/>
      <w:numFmt w:val="decimal"/>
      <w:isLgl/>
      <w:lvlText w:val="%1.%2.%3.%4.%5.%6."/>
      <w:lvlJc w:val="left"/>
      <w:pPr>
        <w:ind w:left="1980" w:hanging="1440"/>
      </w:pPr>
    </w:lvl>
    <w:lvl w:ilvl="6">
      <w:start w:val="1"/>
      <w:numFmt w:val="decimal"/>
      <w:isLgl/>
      <w:lvlText w:val="%1.%2.%3.%4.%5.%6.%7."/>
      <w:lvlJc w:val="left"/>
      <w:pPr>
        <w:ind w:left="2340" w:hanging="1800"/>
      </w:pPr>
    </w:lvl>
    <w:lvl w:ilvl="7">
      <w:start w:val="1"/>
      <w:numFmt w:val="decimal"/>
      <w:isLgl/>
      <w:lvlText w:val="%1.%2.%3.%4.%5.%6.%7.%8."/>
      <w:lvlJc w:val="left"/>
      <w:pPr>
        <w:ind w:left="2340" w:hanging="1800"/>
      </w:pPr>
    </w:lvl>
    <w:lvl w:ilvl="8">
      <w:start w:val="1"/>
      <w:numFmt w:val="decimal"/>
      <w:isLgl/>
      <w:lvlText w:val="%1.%2.%3.%4.%5.%6.%7.%8.%9."/>
      <w:lvlJc w:val="left"/>
      <w:pPr>
        <w:ind w:left="2700" w:hanging="2160"/>
      </w:pPr>
    </w:lvl>
  </w:abstractNum>
  <w:abstractNum w:abstractNumId="5">
    <w:nsid w:val="2D1C4187"/>
    <w:multiLevelType w:val="hybridMultilevel"/>
    <w:tmpl w:val="FFB2FF36"/>
    <w:lvl w:ilvl="0" w:tplc="0A9A21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8">
    <w:nsid w:val="32C97746"/>
    <w:multiLevelType w:val="hybridMultilevel"/>
    <w:tmpl w:val="72664A00"/>
    <w:lvl w:ilvl="0" w:tplc="7D64DF26">
      <w:start w:val="1"/>
      <w:numFmt w:val="decimal"/>
      <w:pStyle w:val="a"/>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38345307"/>
    <w:multiLevelType w:val="multilevel"/>
    <w:tmpl w:val="B6F45F5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1">
    <w:nsid w:val="3D1B0590"/>
    <w:multiLevelType w:val="hybridMultilevel"/>
    <w:tmpl w:val="B360125E"/>
    <w:lvl w:ilvl="0" w:tplc="964E9B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3D343C2C"/>
    <w:multiLevelType w:val="hybridMultilevel"/>
    <w:tmpl w:val="85D6C418"/>
    <w:lvl w:ilvl="0" w:tplc="555E7B90">
      <w:start w:val="1"/>
      <w:numFmt w:val="decimal"/>
      <w:lvlText w:val="%1)"/>
      <w:lvlJc w:val="left"/>
      <w:pPr>
        <w:ind w:left="1440" w:hanging="360"/>
      </w:pPr>
      <w:rPr>
        <w:rFonts w:ascii="Times" w:eastAsia="Times New Roman" w:hAnsi="Times"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7681D83"/>
    <w:multiLevelType w:val="hybridMultilevel"/>
    <w:tmpl w:val="8EA4D066"/>
    <w:lvl w:ilvl="0" w:tplc="375C1D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5">
    <w:nsid w:val="49741F70"/>
    <w:multiLevelType w:val="hybridMultilevel"/>
    <w:tmpl w:val="82E631D6"/>
    <w:lvl w:ilvl="0" w:tplc="F3DA9FD0">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1">
    <w:nsid w:val="6C293F2B"/>
    <w:multiLevelType w:val="hybridMultilevel"/>
    <w:tmpl w:val="9914392A"/>
    <w:lvl w:ilvl="0" w:tplc="94482902">
      <w:start w:val="1"/>
      <w:numFmt w:val="decimal"/>
      <w:lvlText w:val="%1)"/>
      <w:lvlJc w:val="left"/>
      <w:pPr>
        <w:ind w:left="1069"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2">
    <w:nsid w:val="739B46E1"/>
    <w:multiLevelType w:val="hybridMultilevel"/>
    <w:tmpl w:val="BE00B344"/>
    <w:lvl w:ilvl="0" w:tplc="367ED35A">
      <w:start w:val="1"/>
      <w:numFmt w:val="decimal"/>
      <w:lvlText w:val="%1."/>
      <w:lvlJc w:val="left"/>
      <w:pPr>
        <w:ind w:left="1072" w:hanging="360"/>
      </w:pPr>
      <w:rPr>
        <w:rFonts w:hint="default"/>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23">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4">
    <w:nsid w:val="7BBE071C"/>
    <w:multiLevelType w:val="hybridMultilevel"/>
    <w:tmpl w:val="4B546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FF641E9"/>
    <w:multiLevelType w:val="hybridMultilevel"/>
    <w:tmpl w:val="E500D53A"/>
    <w:lvl w:ilvl="0" w:tplc="90E894F6">
      <w:start w:val="65535"/>
      <w:numFmt w:val="bullet"/>
      <w:pStyle w:val="S"/>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8"/>
          <w:u w:val="none"/>
        </w:rPr>
      </w:lvl>
    </w:lvlOverride>
  </w:num>
  <w:num w:numId="3">
    <w:abstractNumId w:val="0"/>
    <w:lvlOverride w:ilvl="0">
      <w:lvl w:ilvl="0">
        <w:start w:val="1"/>
        <w:numFmt w:val="bullet"/>
        <w:lvlText w:val=""/>
        <w:legacy w:legacy="1" w:legacySpace="0" w:legacyIndent="283"/>
        <w:lvlJc w:val="left"/>
        <w:pPr>
          <w:ind w:left="283" w:hanging="283"/>
        </w:pPr>
        <w:rPr>
          <w:rFonts w:ascii="Wingdings" w:hAnsi="Wingdings" w:hint="default"/>
          <w:b/>
          <w:i w:val="0"/>
          <w:sz w:val="28"/>
          <w:u w:val="none"/>
        </w:rPr>
      </w:lvl>
    </w:lvlOverride>
  </w:num>
  <w:num w:numId="4">
    <w:abstractNumId w:val="24"/>
  </w:num>
  <w:num w:numId="5">
    <w:abstractNumId w:val="11"/>
  </w:num>
  <w:num w:numId="6">
    <w:abstractNumId w:val="8"/>
  </w:num>
  <w:num w:numId="7">
    <w:abstractNumId w:val="5"/>
  </w:num>
  <w:num w:numId="8">
    <w:abstractNumId w:val="9"/>
  </w:num>
  <w:num w:numId="9">
    <w:abstractNumId w:val="22"/>
  </w:num>
  <w:num w:numId="10">
    <w:abstractNumId w:val="25"/>
  </w:num>
  <w:num w:numId="11">
    <w:abstractNumId w:val="6"/>
  </w:num>
  <w:num w:numId="12">
    <w:abstractNumId w:val="17"/>
  </w:num>
  <w:num w:numId="13">
    <w:abstractNumId w:val="13"/>
  </w:num>
  <w:num w:numId="14">
    <w:abstractNumId w:val="3"/>
  </w:num>
  <w:num w:numId="15">
    <w:abstractNumId w:val="10"/>
  </w:num>
  <w:num w:numId="16">
    <w:abstractNumId w:val="23"/>
  </w:num>
  <w:num w:numId="17">
    <w:abstractNumId w:val="20"/>
  </w:num>
  <w:num w:numId="18">
    <w:abstractNumId w:val="7"/>
  </w:num>
  <w:num w:numId="19">
    <w:abstractNumId w:val="16"/>
  </w:num>
  <w:num w:numId="20">
    <w:abstractNumId w:val="1"/>
  </w:num>
  <w:num w:numId="21">
    <w:abstractNumId w:val="18"/>
  </w:num>
  <w:num w:numId="22">
    <w:abstractNumId w:val="19"/>
  </w:num>
  <w:num w:numId="23">
    <w:abstractNumId w:val="2"/>
  </w:num>
  <w:num w:numId="24">
    <w:abstractNumId w:val="12"/>
  </w:num>
  <w:num w:numId="25">
    <w:abstractNumId w:val="15"/>
  </w:num>
  <w:num w:numId="26">
    <w:abstractNumId w:val="14"/>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EBA"/>
    <w:rsid w:val="00007ED3"/>
    <w:rsid w:val="00071DA5"/>
    <w:rsid w:val="000C1C6B"/>
    <w:rsid w:val="000E5425"/>
    <w:rsid w:val="00140121"/>
    <w:rsid w:val="00185214"/>
    <w:rsid w:val="001D4EBA"/>
    <w:rsid w:val="00213D9B"/>
    <w:rsid w:val="00245937"/>
    <w:rsid w:val="00282744"/>
    <w:rsid w:val="002A377A"/>
    <w:rsid w:val="002C1CF9"/>
    <w:rsid w:val="002C25B9"/>
    <w:rsid w:val="002D07DB"/>
    <w:rsid w:val="00306684"/>
    <w:rsid w:val="00331D66"/>
    <w:rsid w:val="00352EA0"/>
    <w:rsid w:val="003A7E29"/>
    <w:rsid w:val="003E310B"/>
    <w:rsid w:val="00407C16"/>
    <w:rsid w:val="00425FCF"/>
    <w:rsid w:val="0043666E"/>
    <w:rsid w:val="00480A69"/>
    <w:rsid w:val="00523845"/>
    <w:rsid w:val="00523CFC"/>
    <w:rsid w:val="00571EE3"/>
    <w:rsid w:val="005853EF"/>
    <w:rsid w:val="005A2EE1"/>
    <w:rsid w:val="005B305D"/>
    <w:rsid w:val="005C578A"/>
    <w:rsid w:val="00601CAB"/>
    <w:rsid w:val="006144D9"/>
    <w:rsid w:val="0064198B"/>
    <w:rsid w:val="00642A17"/>
    <w:rsid w:val="00643314"/>
    <w:rsid w:val="006E22C9"/>
    <w:rsid w:val="00707534"/>
    <w:rsid w:val="00755736"/>
    <w:rsid w:val="00781806"/>
    <w:rsid w:val="007874B3"/>
    <w:rsid w:val="007C2792"/>
    <w:rsid w:val="00815C49"/>
    <w:rsid w:val="00885000"/>
    <w:rsid w:val="00892AA3"/>
    <w:rsid w:val="00924DFD"/>
    <w:rsid w:val="00931B75"/>
    <w:rsid w:val="009A5E76"/>
    <w:rsid w:val="009C486B"/>
    <w:rsid w:val="009D3892"/>
    <w:rsid w:val="009D6F73"/>
    <w:rsid w:val="009F011C"/>
    <w:rsid w:val="00A04D54"/>
    <w:rsid w:val="00A14051"/>
    <w:rsid w:val="00A35C1B"/>
    <w:rsid w:val="00A42559"/>
    <w:rsid w:val="00A45419"/>
    <w:rsid w:val="00A557D2"/>
    <w:rsid w:val="00A56F9C"/>
    <w:rsid w:val="00A77575"/>
    <w:rsid w:val="00AB6714"/>
    <w:rsid w:val="00B2185A"/>
    <w:rsid w:val="00B26552"/>
    <w:rsid w:val="00B7078E"/>
    <w:rsid w:val="00B9342F"/>
    <w:rsid w:val="00BC5988"/>
    <w:rsid w:val="00BD1511"/>
    <w:rsid w:val="00BE3076"/>
    <w:rsid w:val="00BF305C"/>
    <w:rsid w:val="00BF4C6A"/>
    <w:rsid w:val="00C17A34"/>
    <w:rsid w:val="00C20533"/>
    <w:rsid w:val="00C46F14"/>
    <w:rsid w:val="00C5186B"/>
    <w:rsid w:val="00C67B4C"/>
    <w:rsid w:val="00C842DB"/>
    <w:rsid w:val="00C852E5"/>
    <w:rsid w:val="00D2603B"/>
    <w:rsid w:val="00D37D90"/>
    <w:rsid w:val="00D405AC"/>
    <w:rsid w:val="00D4712E"/>
    <w:rsid w:val="00D71FB1"/>
    <w:rsid w:val="00D93FB5"/>
    <w:rsid w:val="00EF3925"/>
    <w:rsid w:val="00F46C59"/>
    <w:rsid w:val="00F862C9"/>
    <w:rsid w:val="00F962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2603B"/>
    <w:pPr>
      <w:keepNext/>
      <w:spacing w:after="0" w:line="240" w:lineRule="auto"/>
      <w:outlineLvl w:val="0"/>
    </w:pPr>
    <w:rPr>
      <w:rFonts w:ascii="Times New Roman" w:eastAsia="Times New Roman" w:hAnsi="Times New Roman" w:cs="Times New Roman"/>
      <w:sz w:val="28"/>
      <w:szCs w:val="20"/>
    </w:rPr>
  </w:style>
  <w:style w:type="paragraph" w:styleId="2">
    <w:name w:val="heading 2"/>
    <w:basedOn w:val="a0"/>
    <w:next w:val="a0"/>
    <w:link w:val="20"/>
    <w:uiPriority w:val="9"/>
    <w:qFormat/>
    <w:rsid w:val="00D2603B"/>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qFormat/>
    <w:rsid w:val="00D2603B"/>
    <w:pPr>
      <w:keepNext/>
      <w:spacing w:after="0" w:line="240" w:lineRule="auto"/>
      <w:jc w:val="center"/>
      <w:outlineLvl w:val="2"/>
    </w:pPr>
    <w:rPr>
      <w:rFonts w:ascii="Times New Roman" w:eastAsia="Times New Roman" w:hAnsi="Times New Roman" w:cs="Times New Roman"/>
      <w:sz w:val="32"/>
      <w:szCs w:val="24"/>
    </w:rPr>
  </w:style>
  <w:style w:type="paragraph" w:styleId="4">
    <w:name w:val="heading 4"/>
    <w:basedOn w:val="a0"/>
    <w:next w:val="a0"/>
    <w:link w:val="40"/>
    <w:qFormat/>
    <w:rsid w:val="00D2603B"/>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D2603B"/>
    <w:pPr>
      <w:keepNext/>
      <w:spacing w:after="0" w:line="240" w:lineRule="auto"/>
      <w:jc w:val="center"/>
      <w:outlineLvl w:val="4"/>
    </w:pPr>
    <w:rPr>
      <w:rFonts w:ascii="Times New Roman" w:eastAsia="Times New Roman" w:hAnsi="Times New Roman" w:cs="Times New Roman"/>
      <w:sz w:val="44"/>
      <w:szCs w:val="24"/>
    </w:rPr>
  </w:style>
  <w:style w:type="paragraph" w:styleId="6">
    <w:name w:val="heading 6"/>
    <w:basedOn w:val="a0"/>
    <w:next w:val="a0"/>
    <w:link w:val="60"/>
    <w:qFormat/>
    <w:rsid w:val="00D2603B"/>
    <w:pPr>
      <w:spacing w:before="240" w:after="60" w:line="240" w:lineRule="auto"/>
      <w:outlineLvl w:val="5"/>
    </w:pPr>
    <w:rPr>
      <w:rFonts w:ascii="Times New Roman" w:eastAsia="Times New Roman" w:hAnsi="Times New Roman" w:cs="Times New Roman"/>
      <w:b/>
      <w:bCs/>
    </w:rPr>
  </w:style>
  <w:style w:type="paragraph" w:styleId="8">
    <w:name w:val="heading 8"/>
    <w:basedOn w:val="a0"/>
    <w:next w:val="a0"/>
    <w:link w:val="80"/>
    <w:qFormat/>
    <w:rsid w:val="00D2603B"/>
    <w:pPr>
      <w:spacing w:before="240" w:after="60" w:line="240" w:lineRule="auto"/>
      <w:outlineLvl w:val="7"/>
    </w:pPr>
    <w:rPr>
      <w:rFonts w:ascii="Times New Roman" w:eastAsia="Times New Roman" w:hAnsi="Times New Roman"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0"/>
    <w:link w:val="a5"/>
    <w:rsid w:val="001D4EBA"/>
    <w:pPr>
      <w:spacing w:after="0" w:line="240" w:lineRule="auto"/>
    </w:pPr>
    <w:rPr>
      <w:rFonts w:ascii="Courier New" w:eastAsia="Times New Roman" w:hAnsi="Courier New" w:cs="Courier New"/>
      <w:sz w:val="20"/>
      <w:szCs w:val="20"/>
    </w:rPr>
  </w:style>
  <w:style w:type="character" w:customStyle="1" w:styleId="a5">
    <w:name w:val="Текст Знак"/>
    <w:basedOn w:val="a1"/>
    <w:link w:val="a4"/>
    <w:rsid w:val="001D4EBA"/>
    <w:rPr>
      <w:rFonts w:ascii="Courier New" w:eastAsia="Times New Roman" w:hAnsi="Courier New" w:cs="Courier New"/>
      <w:sz w:val="20"/>
      <w:szCs w:val="20"/>
      <w:lang w:eastAsia="ru-RU"/>
    </w:rPr>
  </w:style>
  <w:style w:type="paragraph" w:styleId="a6">
    <w:name w:val="Balloon Text"/>
    <w:basedOn w:val="a0"/>
    <w:link w:val="a7"/>
    <w:uiPriority w:val="99"/>
    <w:semiHidden/>
    <w:unhideWhenUsed/>
    <w:rsid w:val="001D4EB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1D4EBA"/>
    <w:rPr>
      <w:rFonts w:ascii="Tahoma" w:hAnsi="Tahoma" w:cs="Tahoma"/>
      <w:sz w:val="16"/>
      <w:szCs w:val="16"/>
    </w:rPr>
  </w:style>
  <w:style w:type="paragraph" w:styleId="a8">
    <w:name w:val="List Paragraph"/>
    <w:basedOn w:val="a0"/>
    <w:link w:val="a9"/>
    <w:uiPriority w:val="34"/>
    <w:qFormat/>
    <w:rsid w:val="00571EE3"/>
    <w:pPr>
      <w:ind w:left="720"/>
      <w:contextualSpacing/>
    </w:pPr>
  </w:style>
  <w:style w:type="paragraph" w:customStyle="1" w:styleId="ConsPlusNormal">
    <w:name w:val="ConsPlusNormal"/>
    <w:rsid w:val="00F862C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F862C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F862C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F862C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0">
    <w:name w:val="Заголовок 1 Знак"/>
    <w:basedOn w:val="a1"/>
    <w:link w:val="1"/>
    <w:uiPriority w:val="9"/>
    <w:rsid w:val="00D2603B"/>
    <w:rPr>
      <w:rFonts w:ascii="Times New Roman" w:eastAsia="Times New Roman" w:hAnsi="Times New Roman" w:cs="Times New Roman"/>
      <w:sz w:val="28"/>
      <w:szCs w:val="20"/>
    </w:rPr>
  </w:style>
  <w:style w:type="character" w:customStyle="1" w:styleId="20">
    <w:name w:val="Заголовок 2 Знак"/>
    <w:basedOn w:val="a1"/>
    <w:link w:val="2"/>
    <w:uiPriority w:val="9"/>
    <w:rsid w:val="00D2603B"/>
    <w:rPr>
      <w:rFonts w:ascii="Arial" w:eastAsia="Times New Roman" w:hAnsi="Arial" w:cs="Arial"/>
      <w:b/>
      <w:bCs/>
      <w:i/>
      <w:iCs/>
      <w:sz w:val="28"/>
      <w:szCs w:val="28"/>
    </w:rPr>
  </w:style>
  <w:style w:type="character" w:customStyle="1" w:styleId="30">
    <w:name w:val="Заголовок 3 Знак"/>
    <w:basedOn w:val="a1"/>
    <w:link w:val="3"/>
    <w:rsid w:val="00D2603B"/>
    <w:rPr>
      <w:rFonts w:ascii="Times New Roman" w:eastAsia="Times New Roman" w:hAnsi="Times New Roman" w:cs="Times New Roman"/>
      <w:sz w:val="32"/>
      <w:szCs w:val="24"/>
    </w:rPr>
  </w:style>
  <w:style w:type="character" w:customStyle="1" w:styleId="40">
    <w:name w:val="Заголовок 4 Знак"/>
    <w:basedOn w:val="a1"/>
    <w:link w:val="4"/>
    <w:rsid w:val="00D2603B"/>
    <w:rPr>
      <w:rFonts w:ascii="Times New Roman" w:eastAsia="Times New Roman" w:hAnsi="Times New Roman" w:cs="Times New Roman"/>
      <w:b/>
      <w:bCs/>
      <w:sz w:val="28"/>
      <w:szCs w:val="28"/>
    </w:rPr>
  </w:style>
  <w:style w:type="character" w:customStyle="1" w:styleId="50">
    <w:name w:val="Заголовок 5 Знак"/>
    <w:basedOn w:val="a1"/>
    <w:link w:val="5"/>
    <w:rsid w:val="00D2603B"/>
    <w:rPr>
      <w:rFonts w:ascii="Times New Roman" w:eastAsia="Times New Roman" w:hAnsi="Times New Roman" w:cs="Times New Roman"/>
      <w:sz w:val="44"/>
      <w:szCs w:val="24"/>
    </w:rPr>
  </w:style>
  <w:style w:type="character" w:customStyle="1" w:styleId="60">
    <w:name w:val="Заголовок 6 Знак"/>
    <w:basedOn w:val="a1"/>
    <w:link w:val="6"/>
    <w:rsid w:val="00D2603B"/>
    <w:rPr>
      <w:rFonts w:ascii="Times New Roman" w:eastAsia="Times New Roman" w:hAnsi="Times New Roman" w:cs="Times New Roman"/>
      <w:b/>
      <w:bCs/>
    </w:rPr>
  </w:style>
  <w:style w:type="character" w:customStyle="1" w:styleId="80">
    <w:name w:val="Заголовок 8 Знак"/>
    <w:basedOn w:val="a1"/>
    <w:link w:val="8"/>
    <w:rsid w:val="00D2603B"/>
    <w:rPr>
      <w:rFonts w:ascii="Times New Roman" w:eastAsia="Times New Roman" w:hAnsi="Times New Roman" w:cs="Times New Roman"/>
      <w:i/>
      <w:iCs/>
      <w:sz w:val="24"/>
      <w:szCs w:val="24"/>
    </w:rPr>
  </w:style>
  <w:style w:type="numbering" w:customStyle="1" w:styleId="11">
    <w:name w:val="Нет списка1"/>
    <w:next w:val="a3"/>
    <w:semiHidden/>
    <w:unhideWhenUsed/>
    <w:rsid w:val="00D2603B"/>
  </w:style>
  <w:style w:type="paragraph" w:customStyle="1" w:styleId="aa">
    <w:name w:val="БланкАДМ"/>
    <w:basedOn w:val="a0"/>
    <w:rsid w:val="00D2603B"/>
    <w:pPr>
      <w:spacing w:after="0" w:line="240" w:lineRule="auto"/>
      <w:ind w:firstLine="720"/>
    </w:pPr>
    <w:rPr>
      <w:rFonts w:ascii="Times New Roman" w:eastAsia="Times New Roman" w:hAnsi="Times New Roman" w:cs="Times New Roman"/>
      <w:sz w:val="28"/>
      <w:szCs w:val="20"/>
    </w:rPr>
  </w:style>
  <w:style w:type="paragraph" w:styleId="ab">
    <w:name w:val="Body Text"/>
    <w:basedOn w:val="a0"/>
    <w:link w:val="ac"/>
    <w:rsid w:val="00D2603B"/>
    <w:pPr>
      <w:spacing w:after="0" w:line="240" w:lineRule="auto"/>
      <w:jc w:val="both"/>
    </w:pPr>
    <w:rPr>
      <w:rFonts w:ascii="Times New Roman" w:eastAsia="Times New Roman" w:hAnsi="Times New Roman" w:cs="Times New Roman"/>
      <w:sz w:val="28"/>
      <w:szCs w:val="20"/>
    </w:rPr>
  </w:style>
  <w:style w:type="character" w:customStyle="1" w:styleId="ac">
    <w:name w:val="Основной текст Знак"/>
    <w:basedOn w:val="a1"/>
    <w:link w:val="ab"/>
    <w:rsid w:val="00D2603B"/>
    <w:rPr>
      <w:rFonts w:ascii="Times New Roman" w:eastAsia="Times New Roman" w:hAnsi="Times New Roman" w:cs="Times New Roman"/>
      <w:sz w:val="28"/>
      <w:szCs w:val="20"/>
    </w:rPr>
  </w:style>
  <w:style w:type="character" w:styleId="ad">
    <w:name w:val="Intense Emphasis"/>
    <w:qFormat/>
    <w:rsid w:val="00D2603B"/>
    <w:rPr>
      <w:b/>
      <w:bCs/>
      <w:i/>
      <w:iCs/>
      <w:color w:val="4F81BD"/>
    </w:rPr>
  </w:style>
  <w:style w:type="paragraph" w:styleId="21">
    <w:name w:val="Body Text 2"/>
    <w:basedOn w:val="a0"/>
    <w:link w:val="22"/>
    <w:rsid w:val="00D2603B"/>
    <w:pPr>
      <w:spacing w:after="120" w:line="480" w:lineRule="auto"/>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rsid w:val="00D2603B"/>
    <w:rPr>
      <w:rFonts w:ascii="Times New Roman" w:eastAsia="Times New Roman" w:hAnsi="Times New Roman" w:cs="Times New Roman"/>
      <w:sz w:val="24"/>
      <w:szCs w:val="24"/>
      <w:lang w:val="x-none" w:eastAsia="x-none"/>
    </w:rPr>
  </w:style>
  <w:style w:type="paragraph" w:styleId="23">
    <w:name w:val="Body Text Indent 2"/>
    <w:basedOn w:val="a0"/>
    <w:link w:val="24"/>
    <w:rsid w:val="00D2603B"/>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rsid w:val="00D2603B"/>
    <w:rPr>
      <w:rFonts w:ascii="Times New Roman" w:eastAsia="Times New Roman" w:hAnsi="Times New Roman" w:cs="Times New Roman"/>
      <w:sz w:val="24"/>
      <w:szCs w:val="24"/>
    </w:rPr>
  </w:style>
  <w:style w:type="paragraph" w:styleId="ae">
    <w:name w:val="Body Text Indent"/>
    <w:basedOn w:val="a0"/>
    <w:link w:val="af"/>
    <w:rsid w:val="00D2603B"/>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1"/>
    <w:link w:val="ae"/>
    <w:rsid w:val="00D2603B"/>
    <w:rPr>
      <w:rFonts w:ascii="Times New Roman" w:eastAsia="Times New Roman" w:hAnsi="Times New Roman" w:cs="Times New Roman"/>
      <w:sz w:val="24"/>
      <w:szCs w:val="24"/>
    </w:rPr>
  </w:style>
  <w:style w:type="paragraph" w:styleId="31">
    <w:name w:val="Body Text Indent 3"/>
    <w:basedOn w:val="a0"/>
    <w:link w:val="32"/>
    <w:rsid w:val="00D2603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1"/>
    <w:link w:val="31"/>
    <w:rsid w:val="00D2603B"/>
    <w:rPr>
      <w:rFonts w:ascii="Times New Roman" w:eastAsia="Times New Roman" w:hAnsi="Times New Roman" w:cs="Times New Roman"/>
      <w:sz w:val="16"/>
      <w:szCs w:val="16"/>
    </w:rPr>
  </w:style>
  <w:style w:type="paragraph" w:customStyle="1" w:styleId="12">
    <w:name w:val="Обычный1"/>
    <w:rsid w:val="00D2603B"/>
    <w:pPr>
      <w:widowControl w:val="0"/>
      <w:snapToGrid w:val="0"/>
      <w:spacing w:before="260" w:after="0" w:line="300" w:lineRule="auto"/>
      <w:ind w:firstLine="700"/>
      <w:jc w:val="both"/>
    </w:pPr>
    <w:rPr>
      <w:rFonts w:ascii="Times New Roman" w:eastAsia="Times New Roman" w:hAnsi="Times New Roman" w:cs="Times New Roman"/>
      <w:sz w:val="24"/>
      <w:szCs w:val="20"/>
    </w:rPr>
  </w:style>
  <w:style w:type="table" w:styleId="af0">
    <w:name w:val="Table Grid"/>
    <w:basedOn w:val="a2"/>
    <w:rsid w:val="00D260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Date"/>
    <w:basedOn w:val="a0"/>
    <w:link w:val="af2"/>
    <w:unhideWhenUsed/>
    <w:rsid w:val="00D2603B"/>
    <w:pPr>
      <w:spacing w:after="0" w:line="240" w:lineRule="auto"/>
    </w:pPr>
    <w:rPr>
      <w:rFonts w:ascii="Times New Roman" w:eastAsia="Times New Roman" w:hAnsi="Times New Roman" w:cs="Times New Roman"/>
      <w:sz w:val="20"/>
      <w:szCs w:val="20"/>
    </w:rPr>
  </w:style>
  <w:style w:type="character" w:customStyle="1" w:styleId="af2">
    <w:name w:val="Дата Знак"/>
    <w:basedOn w:val="a1"/>
    <w:link w:val="af1"/>
    <w:rsid w:val="00D2603B"/>
    <w:rPr>
      <w:rFonts w:ascii="Times New Roman" w:eastAsia="Times New Roman" w:hAnsi="Times New Roman" w:cs="Times New Roman"/>
      <w:sz w:val="20"/>
      <w:szCs w:val="20"/>
    </w:rPr>
  </w:style>
  <w:style w:type="paragraph" w:styleId="af3">
    <w:name w:val="Title"/>
    <w:basedOn w:val="a0"/>
    <w:link w:val="af4"/>
    <w:qFormat/>
    <w:rsid w:val="00D2603B"/>
    <w:pPr>
      <w:spacing w:after="0" w:line="288" w:lineRule="auto"/>
      <w:jc w:val="center"/>
    </w:pPr>
    <w:rPr>
      <w:rFonts w:ascii="Times New Roman" w:eastAsia="Times New Roman" w:hAnsi="Times New Roman" w:cs="Times New Roman"/>
      <w:sz w:val="28"/>
      <w:szCs w:val="28"/>
      <w:lang w:eastAsia="en-US"/>
    </w:rPr>
  </w:style>
  <w:style w:type="character" w:customStyle="1" w:styleId="af4">
    <w:name w:val="Название Знак"/>
    <w:basedOn w:val="a1"/>
    <w:link w:val="af3"/>
    <w:rsid w:val="00D2603B"/>
    <w:rPr>
      <w:rFonts w:ascii="Times New Roman" w:eastAsia="Times New Roman" w:hAnsi="Times New Roman" w:cs="Times New Roman"/>
      <w:sz w:val="28"/>
      <w:szCs w:val="28"/>
      <w:lang w:eastAsia="en-US"/>
    </w:rPr>
  </w:style>
  <w:style w:type="paragraph" w:customStyle="1" w:styleId="210">
    <w:name w:val="Основной текст 21"/>
    <w:basedOn w:val="a0"/>
    <w:rsid w:val="00D2603B"/>
    <w:pPr>
      <w:widowControl w:val="0"/>
      <w:spacing w:after="0" w:line="240" w:lineRule="auto"/>
      <w:ind w:firstLine="840"/>
      <w:jc w:val="both"/>
    </w:pPr>
    <w:rPr>
      <w:rFonts w:ascii="Times New Roman" w:eastAsia="Times New Roman" w:hAnsi="Times New Roman" w:cs="Times New Roman"/>
      <w:sz w:val="28"/>
      <w:szCs w:val="20"/>
    </w:rPr>
  </w:style>
  <w:style w:type="character" w:customStyle="1" w:styleId="af5">
    <w:name w:val="Цветовое выделение"/>
    <w:uiPriority w:val="99"/>
    <w:rsid w:val="00D2603B"/>
    <w:rPr>
      <w:b/>
      <w:bCs/>
      <w:color w:val="000080"/>
      <w:sz w:val="20"/>
      <w:szCs w:val="20"/>
    </w:rPr>
  </w:style>
  <w:style w:type="character" w:styleId="af6">
    <w:name w:val="Hyperlink"/>
    <w:uiPriority w:val="99"/>
    <w:rsid w:val="00D2603B"/>
    <w:rPr>
      <w:color w:val="0000FF"/>
      <w:u w:val="single"/>
    </w:rPr>
  </w:style>
  <w:style w:type="paragraph" w:customStyle="1" w:styleId="af7">
    <w:name w:val="Знак"/>
    <w:basedOn w:val="a0"/>
    <w:rsid w:val="00D2603B"/>
    <w:pPr>
      <w:spacing w:after="160" w:line="240" w:lineRule="exact"/>
    </w:pPr>
    <w:rPr>
      <w:rFonts w:ascii="Verdana" w:eastAsia="Times New Roman" w:hAnsi="Verdana" w:cs="Times New Roman"/>
      <w:sz w:val="20"/>
      <w:szCs w:val="20"/>
      <w:lang w:val="en-US" w:eastAsia="en-US"/>
    </w:rPr>
  </w:style>
  <w:style w:type="paragraph" w:customStyle="1" w:styleId="af8">
    <w:name w:val="Знак Знак Знак Знак Знак Знак Знак Знак Знак Знак"/>
    <w:basedOn w:val="a0"/>
    <w:rsid w:val="00D2603B"/>
    <w:pPr>
      <w:spacing w:after="160" w:line="240" w:lineRule="exact"/>
    </w:pPr>
    <w:rPr>
      <w:rFonts w:ascii="Verdana" w:eastAsia="Times New Roman" w:hAnsi="Verdana" w:cs="Verdana"/>
      <w:sz w:val="20"/>
      <w:szCs w:val="20"/>
      <w:lang w:val="en-US" w:eastAsia="en-US"/>
    </w:rPr>
  </w:style>
  <w:style w:type="paragraph" w:styleId="af9">
    <w:name w:val="header"/>
    <w:basedOn w:val="a0"/>
    <w:link w:val="afa"/>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1"/>
    <w:link w:val="af9"/>
    <w:uiPriority w:val="99"/>
    <w:rsid w:val="00D2603B"/>
    <w:rPr>
      <w:rFonts w:ascii="Times New Roman" w:eastAsia="Times New Roman" w:hAnsi="Times New Roman" w:cs="Times New Roman"/>
      <w:sz w:val="24"/>
      <w:szCs w:val="24"/>
    </w:rPr>
  </w:style>
  <w:style w:type="character" w:styleId="afb">
    <w:name w:val="page number"/>
    <w:basedOn w:val="a1"/>
    <w:rsid w:val="00D2603B"/>
  </w:style>
  <w:style w:type="paragraph" w:customStyle="1" w:styleId="ConsNonformat">
    <w:name w:val="ConsNonformat"/>
    <w:rsid w:val="00D2603B"/>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33">
    <w:name w:val="Body Text 3"/>
    <w:basedOn w:val="a0"/>
    <w:link w:val="34"/>
    <w:rsid w:val="00D2603B"/>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1"/>
    <w:link w:val="33"/>
    <w:rsid w:val="00D2603B"/>
    <w:rPr>
      <w:rFonts w:ascii="Times New Roman" w:eastAsia="Times New Roman" w:hAnsi="Times New Roman" w:cs="Times New Roman"/>
      <w:sz w:val="16"/>
      <w:szCs w:val="16"/>
    </w:rPr>
  </w:style>
  <w:style w:type="paragraph" w:styleId="afc">
    <w:name w:val="footer"/>
    <w:basedOn w:val="a0"/>
    <w:link w:val="afd"/>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basedOn w:val="a1"/>
    <w:link w:val="afc"/>
    <w:uiPriority w:val="99"/>
    <w:rsid w:val="00D2603B"/>
    <w:rPr>
      <w:rFonts w:ascii="Times New Roman" w:eastAsia="Times New Roman" w:hAnsi="Times New Roman" w:cs="Times New Roman"/>
      <w:sz w:val="24"/>
      <w:szCs w:val="24"/>
    </w:rPr>
  </w:style>
  <w:style w:type="character" w:styleId="afe">
    <w:name w:val="FollowedHyperlink"/>
    <w:unhideWhenUsed/>
    <w:rsid w:val="00D2603B"/>
    <w:rPr>
      <w:color w:val="800080"/>
      <w:u w:val="single"/>
    </w:rPr>
  </w:style>
  <w:style w:type="paragraph" w:styleId="aff">
    <w:name w:val="Normal (Web)"/>
    <w:basedOn w:val="a0"/>
    <w:unhideWhenUsed/>
    <w:rsid w:val="00D2603B"/>
    <w:pPr>
      <w:spacing w:after="0" w:line="240" w:lineRule="auto"/>
    </w:pPr>
    <w:rPr>
      <w:rFonts w:ascii="Times New Roman" w:eastAsia="Times New Roman" w:hAnsi="Times New Roman" w:cs="Times New Roman"/>
      <w:sz w:val="24"/>
      <w:szCs w:val="24"/>
    </w:rPr>
  </w:style>
  <w:style w:type="paragraph" w:customStyle="1" w:styleId="ConsNormal">
    <w:name w:val="ConsNormal"/>
    <w:rsid w:val="00D2603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Title">
    <w:name w:val="ConsTitle"/>
    <w:rsid w:val="00D2603B"/>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bodytext">
    <w:name w:val="bodytext"/>
    <w:basedOn w:val="a0"/>
    <w:rsid w:val="00D2603B"/>
    <w:pPr>
      <w:spacing w:before="80" w:after="80" w:line="240" w:lineRule="auto"/>
      <w:ind w:left="80" w:right="80" w:firstLine="420"/>
      <w:jc w:val="both"/>
    </w:pPr>
    <w:rPr>
      <w:rFonts w:ascii="Verdana" w:eastAsia="Times New Roman" w:hAnsi="Verdana" w:cs="Times New Roman"/>
      <w:color w:val="000000"/>
      <w:sz w:val="18"/>
      <w:szCs w:val="18"/>
    </w:rPr>
  </w:style>
  <w:style w:type="paragraph" w:customStyle="1" w:styleId="211">
    <w:name w:val="Основной текст с отступом 21"/>
    <w:basedOn w:val="a0"/>
    <w:rsid w:val="00D2603B"/>
    <w:pPr>
      <w:spacing w:after="0" w:line="360" w:lineRule="auto"/>
      <w:ind w:firstLine="567"/>
      <w:jc w:val="both"/>
    </w:pPr>
    <w:rPr>
      <w:rFonts w:ascii="Arial" w:eastAsia="Times New Roman" w:hAnsi="Arial" w:cs="Arial"/>
      <w:sz w:val="24"/>
      <w:szCs w:val="24"/>
      <w:lang w:eastAsia="ar-SA"/>
    </w:rPr>
  </w:style>
  <w:style w:type="paragraph" w:styleId="aff0">
    <w:name w:val="Block Text"/>
    <w:basedOn w:val="a0"/>
    <w:rsid w:val="00D2603B"/>
    <w:pPr>
      <w:spacing w:after="0" w:line="240" w:lineRule="auto"/>
      <w:ind w:left="-360" w:right="459"/>
      <w:jc w:val="center"/>
    </w:pPr>
    <w:rPr>
      <w:rFonts w:ascii="Times New Roman" w:eastAsia="Times New Roman" w:hAnsi="Times New Roman" w:cs="Times New Roman"/>
      <w:b/>
      <w:bCs/>
      <w:sz w:val="32"/>
      <w:szCs w:val="24"/>
    </w:rPr>
  </w:style>
  <w:style w:type="paragraph" w:customStyle="1" w:styleId="13">
    <w:name w:val="Без интервала1"/>
    <w:rsid w:val="00D2603B"/>
    <w:pPr>
      <w:spacing w:after="0" w:line="240" w:lineRule="auto"/>
    </w:pPr>
    <w:rPr>
      <w:rFonts w:ascii="Calibri" w:eastAsia="Times New Roman" w:hAnsi="Calibri" w:cs="Times New Roman"/>
    </w:rPr>
  </w:style>
  <w:style w:type="paragraph" w:styleId="aff1">
    <w:name w:val="No Spacing"/>
    <w:uiPriority w:val="1"/>
    <w:qFormat/>
    <w:rsid w:val="00D2603B"/>
    <w:pPr>
      <w:spacing w:after="0" w:line="240" w:lineRule="auto"/>
    </w:pPr>
    <w:rPr>
      <w:rFonts w:ascii="Calibri" w:eastAsia="Times New Roman" w:hAnsi="Calibri" w:cs="Times New Roman"/>
    </w:rPr>
  </w:style>
  <w:style w:type="paragraph" w:styleId="aff2">
    <w:name w:val="Subtitle"/>
    <w:basedOn w:val="a0"/>
    <w:link w:val="aff3"/>
    <w:qFormat/>
    <w:rsid w:val="00D2603B"/>
    <w:pPr>
      <w:spacing w:after="0" w:line="240" w:lineRule="auto"/>
      <w:jc w:val="center"/>
    </w:pPr>
    <w:rPr>
      <w:rFonts w:ascii="Times New Roman" w:eastAsia="Times New Roman" w:hAnsi="Times New Roman" w:cs="Times New Roman"/>
      <w:sz w:val="36"/>
      <w:szCs w:val="20"/>
      <w:lang w:val="x-none" w:eastAsia="x-none"/>
    </w:rPr>
  </w:style>
  <w:style w:type="character" w:customStyle="1" w:styleId="aff3">
    <w:name w:val="Подзаголовок Знак"/>
    <w:basedOn w:val="a1"/>
    <w:link w:val="aff2"/>
    <w:rsid w:val="00D2603B"/>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2603B"/>
    <w:pPr>
      <w:tabs>
        <w:tab w:val="num" w:pos="1287"/>
      </w:tabs>
      <w:spacing w:after="160" w:line="240" w:lineRule="exact"/>
      <w:ind w:left="1287" w:hanging="360"/>
      <w:jc w:val="both"/>
    </w:pPr>
    <w:rPr>
      <w:rFonts w:ascii="Verdana" w:eastAsia="Times New Roman" w:hAnsi="Verdana" w:cs="Arial"/>
      <w:sz w:val="20"/>
      <w:szCs w:val="20"/>
      <w:lang w:val="en-US" w:eastAsia="en-US"/>
    </w:rPr>
  </w:style>
  <w:style w:type="character" w:styleId="aff4">
    <w:name w:val="Emphasis"/>
    <w:qFormat/>
    <w:rsid w:val="00D2603B"/>
    <w:rPr>
      <w:i/>
      <w:iCs/>
    </w:rPr>
  </w:style>
  <w:style w:type="paragraph" w:customStyle="1" w:styleId="S1">
    <w:name w:val="S_Заголовок 1"/>
    <w:basedOn w:val="a0"/>
    <w:rsid w:val="00D2603B"/>
    <w:pPr>
      <w:pageBreakBefore/>
      <w:numPr>
        <w:numId w:val="8"/>
      </w:numPr>
      <w:spacing w:before="120" w:after="120" w:line="240" w:lineRule="auto"/>
      <w:ind w:left="0" w:firstLine="0"/>
      <w:jc w:val="center"/>
    </w:pPr>
    <w:rPr>
      <w:rFonts w:ascii="Times New Roman" w:eastAsia="Times New Roman" w:hAnsi="Times New Roman" w:cs="Times New Roman"/>
      <w:b/>
      <w:caps/>
      <w:sz w:val="24"/>
      <w:szCs w:val="24"/>
    </w:rPr>
  </w:style>
  <w:style w:type="paragraph" w:customStyle="1" w:styleId="S2">
    <w:name w:val="S_Заголовок 2"/>
    <w:basedOn w:val="2"/>
    <w:autoRedefine/>
    <w:rsid w:val="00D2603B"/>
    <w:pPr>
      <w:numPr>
        <w:ilvl w:val="1"/>
        <w:numId w:val="8"/>
      </w:numPr>
      <w:tabs>
        <w:tab w:val="clear" w:pos="720"/>
      </w:tabs>
      <w:spacing w:before="120" w:after="120"/>
      <w:ind w:left="0" w:firstLine="709"/>
      <w:jc w:val="both"/>
    </w:pPr>
    <w:rPr>
      <w:rFonts w:ascii="Times New Roman" w:hAnsi="Times New Roman" w:cs="Times New Roman"/>
      <w:bCs w:val="0"/>
      <w:i w:val="0"/>
      <w:iCs w:val="0"/>
      <w:sz w:val="24"/>
      <w:szCs w:val="24"/>
      <w:u w:val="single"/>
    </w:rPr>
  </w:style>
  <w:style w:type="paragraph" w:customStyle="1" w:styleId="S3">
    <w:name w:val="S_Заголовок 3"/>
    <w:basedOn w:val="3"/>
    <w:link w:val="S30"/>
    <w:rsid w:val="00D2603B"/>
    <w:pPr>
      <w:numPr>
        <w:ilvl w:val="2"/>
        <w:numId w:val="8"/>
      </w:numPr>
      <w:tabs>
        <w:tab w:val="clear" w:pos="1440"/>
      </w:tabs>
      <w:spacing w:before="120" w:after="120"/>
      <w:ind w:left="0" w:firstLine="709"/>
      <w:jc w:val="left"/>
    </w:pPr>
    <w:rPr>
      <w:sz w:val="24"/>
      <w:u w:val="single"/>
    </w:rPr>
  </w:style>
  <w:style w:type="paragraph" w:customStyle="1" w:styleId="S4">
    <w:name w:val="S_Заголовок 4"/>
    <w:basedOn w:val="4"/>
    <w:autoRedefine/>
    <w:rsid w:val="00D2603B"/>
    <w:pPr>
      <w:numPr>
        <w:ilvl w:val="3"/>
        <w:numId w:val="8"/>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D2603B"/>
    <w:rPr>
      <w:rFonts w:ascii="Times New Roman" w:eastAsia="Times New Roman" w:hAnsi="Times New Roman" w:cs="Times New Roman"/>
      <w:sz w:val="24"/>
      <w:szCs w:val="24"/>
      <w:u w:val="single"/>
    </w:rPr>
  </w:style>
  <w:style w:type="paragraph" w:customStyle="1" w:styleId="S40">
    <w:name w:val="S_Заголовок 4 Знак"/>
    <w:basedOn w:val="4"/>
    <w:link w:val="S41"/>
    <w:locked/>
    <w:rsid w:val="00D2603B"/>
    <w:pPr>
      <w:keepNext w:val="0"/>
      <w:tabs>
        <w:tab w:val="num" w:pos="1800"/>
      </w:tabs>
      <w:spacing w:before="0" w:after="0"/>
      <w:ind w:left="1800" w:hanging="720"/>
    </w:pPr>
    <w:rPr>
      <w:b w:val="0"/>
      <w:bCs w:val="0"/>
      <w:i/>
      <w:sz w:val="24"/>
      <w:szCs w:val="24"/>
    </w:rPr>
  </w:style>
  <w:style w:type="character" w:customStyle="1" w:styleId="S41">
    <w:name w:val="S_Заголовок 4 Знак Знак"/>
    <w:link w:val="S40"/>
    <w:rsid w:val="00D2603B"/>
    <w:rPr>
      <w:rFonts w:ascii="Times New Roman" w:eastAsia="Times New Roman" w:hAnsi="Times New Roman" w:cs="Times New Roman"/>
      <w:i/>
      <w:sz w:val="24"/>
      <w:szCs w:val="24"/>
    </w:rPr>
  </w:style>
  <w:style w:type="paragraph" w:customStyle="1" w:styleId="S">
    <w:name w:val="S_Маркированный"/>
    <w:basedOn w:val="a"/>
    <w:link w:val="S10"/>
    <w:autoRedefine/>
    <w:rsid w:val="00D2603B"/>
    <w:pPr>
      <w:numPr>
        <w:numId w:val="10"/>
      </w:numPr>
      <w:tabs>
        <w:tab w:val="left" w:pos="993"/>
      </w:tabs>
      <w:ind w:left="0" w:firstLine="709"/>
      <w:contextualSpacing w:val="0"/>
      <w:jc w:val="both"/>
    </w:pPr>
  </w:style>
  <w:style w:type="character" w:customStyle="1" w:styleId="S10">
    <w:name w:val="S_Маркированный Знак1"/>
    <w:link w:val="S"/>
    <w:rsid w:val="00D2603B"/>
    <w:rPr>
      <w:rFonts w:ascii="Times New Roman" w:eastAsia="Times New Roman" w:hAnsi="Times New Roman" w:cs="Times New Roman"/>
      <w:sz w:val="24"/>
      <w:szCs w:val="24"/>
    </w:rPr>
  </w:style>
  <w:style w:type="paragraph" w:styleId="a">
    <w:name w:val="List Bullet"/>
    <w:basedOn w:val="a0"/>
    <w:rsid w:val="00D2603B"/>
    <w:pPr>
      <w:numPr>
        <w:numId w:val="6"/>
      </w:numPr>
      <w:spacing w:after="0" w:line="240" w:lineRule="auto"/>
      <w:contextualSpacing/>
    </w:pPr>
    <w:rPr>
      <w:rFonts w:ascii="Times New Roman" w:eastAsia="Times New Roman" w:hAnsi="Times New Roman" w:cs="Times New Roman"/>
      <w:sz w:val="24"/>
      <w:szCs w:val="24"/>
    </w:rPr>
  </w:style>
  <w:style w:type="numbering" w:customStyle="1" w:styleId="110">
    <w:name w:val="Нет списка11"/>
    <w:next w:val="a3"/>
    <w:uiPriority w:val="99"/>
    <w:semiHidden/>
    <w:unhideWhenUsed/>
    <w:rsid w:val="00D2603B"/>
  </w:style>
  <w:style w:type="table" w:customStyle="1" w:styleId="14">
    <w:name w:val="Сетка таблицы1"/>
    <w:basedOn w:val="a2"/>
    <w:next w:val="af0"/>
    <w:uiPriority w:val="59"/>
    <w:rsid w:val="00D2603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link w:val="a8"/>
    <w:uiPriority w:val="34"/>
    <w:rsid w:val="00D2603B"/>
  </w:style>
  <w:style w:type="character" w:styleId="aff5">
    <w:name w:val="annotation reference"/>
    <w:uiPriority w:val="99"/>
    <w:unhideWhenUsed/>
    <w:rsid w:val="00D2603B"/>
    <w:rPr>
      <w:sz w:val="16"/>
      <w:szCs w:val="16"/>
    </w:rPr>
  </w:style>
  <w:style w:type="paragraph" w:styleId="aff6">
    <w:name w:val="annotation text"/>
    <w:basedOn w:val="a0"/>
    <w:link w:val="aff7"/>
    <w:uiPriority w:val="99"/>
    <w:unhideWhenUsed/>
    <w:rsid w:val="00D2603B"/>
    <w:pPr>
      <w:spacing w:after="160" w:line="259" w:lineRule="auto"/>
    </w:pPr>
    <w:rPr>
      <w:rFonts w:ascii="Calibri" w:eastAsia="Times New Roman" w:hAnsi="Calibri" w:cs="Times New Roman"/>
      <w:sz w:val="20"/>
      <w:szCs w:val="20"/>
    </w:rPr>
  </w:style>
  <w:style w:type="character" w:customStyle="1" w:styleId="aff7">
    <w:name w:val="Текст примечания Знак"/>
    <w:basedOn w:val="a1"/>
    <w:link w:val="aff6"/>
    <w:uiPriority w:val="99"/>
    <w:rsid w:val="00D2603B"/>
    <w:rPr>
      <w:rFonts w:ascii="Calibri" w:eastAsia="Times New Roman" w:hAnsi="Calibri" w:cs="Times New Roman"/>
      <w:sz w:val="20"/>
      <w:szCs w:val="20"/>
    </w:rPr>
  </w:style>
  <w:style w:type="paragraph" w:customStyle="1" w:styleId="aff8">
    <w:name w:val="Прижатый влево"/>
    <w:basedOn w:val="a0"/>
    <w:next w:val="a0"/>
    <w:uiPriority w:val="99"/>
    <w:rsid w:val="00D2603B"/>
    <w:pPr>
      <w:widowControl w:val="0"/>
      <w:autoSpaceDE w:val="0"/>
      <w:autoSpaceDN w:val="0"/>
      <w:adjustRightInd w:val="0"/>
      <w:spacing w:after="0" w:line="240" w:lineRule="auto"/>
    </w:pPr>
    <w:rPr>
      <w:rFonts w:ascii="Arial" w:eastAsia="Times New Roman" w:hAnsi="Arial" w:cs="Arial"/>
      <w:sz w:val="26"/>
      <w:szCs w:val="26"/>
    </w:rPr>
  </w:style>
  <w:style w:type="character" w:customStyle="1" w:styleId="aff9">
    <w:name w:val="Гипертекстовая ссылка"/>
    <w:rsid w:val="00D2603B"/>
    <w:rPr>
      <w:b w:val="0"/>
      <w:bCs w:val="0"/>
      <w:color w:val="106BBE"/>
    </w:rPr>
  </w:style>
  <w:style w:type="paragraph" w:styleId="affa">
    <w:name w:val="annotation subject"/>
    <w:basedOn w:val="aff6"/>
    <w:next w:val="aff6"/>
    <w:link w:val="affb"/>
    <w:uiPriority w:val="99"/>
    <w:unhideWhenUsed/>
    <w:rsid w:val="00D2603B"/>
    <w:pPr>
      <w:spacing w:after="0" w:line="240" w:lineRule="auto"/>
    </w:pPr>
    <w:rPr>
      <w:rFonts w:ascii="Times" w:hAnsi="Times"/>
      <w:b/>
      <w:bCs/>
      <w:lang w:val="en-US" w:eastAsia="en-US"/>
    </w:rPr>
  </w:style>
  <w:style w:type="character" w:customStyle="1" w:styleId="affb">
    <w:name w:val="Тема примечания Знак"/>
    <w:basedOn w:val="aff7"/>
    <w:link w:val="affa"/>
    <w:uiPriority w:val="99"/>
    <w:rsid w:val="00D2603B"/>
    <w:rPr>
      <w:rFonts w:ascii="Times" w:eastAsia="Times New Roman" w:hAnsi="Times" w:cs="Times New Roman"/>
      <w:b/>
      <w:bCs/>
      <w:sz w:val="20"/>
      <w:szCs w:val="20"/>
      <w:lang w:val="en-US" w:eastAsia="en-US"/>
    </w:rPr>
  </w:style>
  <w:style w:type="paragraph" w:customStyle="1" w:styleId="affc">
    <w:name w:val="Нормальный (таблица)"/>
    <w:basedOn w:val="a0"/>
    <w:next w:val="a0"/>
    <w:uiPriority w:val="99"/>
    <w:rsid w:val="00D2603B"/>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zel">
    <w:name w:val="zel"/>
    <w:rsid w:val="00D2603B"/>
  </w:style>
  <w:style w:type="paragraph" w:customStyle="1" w:styleId="190717">
    <w:name w:val="190717"/>
    <w:basedOn w:val="a8"/>
    <w:link w:val="1907170"/>
    <w:qFormat/>
    <w:rsid w:val="00D2603B"/>
    <w:pPr>
      <w:widowControl w:val="0"/>
      <w:autoSpaceDE w:val="0"/>
      <w:autoSpaceDN w:val="0"/>
      <w:adjustRightInd w:val="0"/>
      <w:spacing w:after="0" w:line="240" w:lineRule="auto"/>
      <w:ind w:hanging="720"/>
      <w:contextualSpacing w:val="0"/>
      <w:jc w:val="both"/>
    </w:pPr>
    <w:rPr>
      <w:rFonts w:ascii="Times New Roman" w:eastAsia="Times New Roman" w:hAnsi="Times New Roman" w:cs="Times New Roman"/>
      <w:sz w:val="24"/>
      <w:szCs w:val="24"/>
    </w:rPr>
  </w:style>
  <w:style w:type="character" w:customStyle="1" w:styleId="1907170">
    <w:name w:val="190717 Знак"/>
    <w:link w:val="190717"/>
    <w:rsid w:val="00D2603B"/>
    <w:rPr>
      <w:rFonts w:ascii="Times New Roman" w:eastAsia="Times New Roman" w:hAnsi="Times New Roman" w:cs="Times New Roman"/>
      <w:sz w:val="24"/>
      <w:szCs w:val="24"/>
    </w:rPr>
  </w:style>
  <w:style w:type="paragraph" w:customStyle="1" w:styleId="25">
    <w:name w:val="Стиль2"/>
    <w:basedOn w:val="190717"/>
    <w:link w:val="26"/>
    <w:qFormat/>
    <w:rsid w:val="00D2603B"/>
    <w:pPr>
      <w:ind w:left="0" w:firstLine="0"/>
    </w:pPr>
  </w:style>
  <w:style w:type="character" w:customStyle="1" w:styleId="26">
    <w:name w:val="Стиль2 Знак"/>
    <w:link w:val="25"/>
    <w:rsid w:val="00D2603B"/>
    <w:rPr>
      <w:rFonts w:ascii="Times New Roman" w:eastAsia="Times New Roman" w:hAnsi="Times New Roman" w:cs="Times New Roman"/>
      <w:sz w:val="24"/>
      <w:szCs w:val="24"/>
    </w:rPr>
  </w:style>
  <w:style w:type="paragraph" w:styleId="affd">
    <w:name w:val="footnote text"/>
    <w:basedOn w:val="a0"/>
    <w:link w:val="affe"/>
    <w:uiPriority w:val="99"/>
    <w:unhideWhenUsed/>
    <w:rsid w:val="00D2603B"/>
    <w:pPr>
      <w:spacing w:after="0" w:line="240" w:lineRule="auto"/>
    </w:pPr>
    <w:rPr>
      <w:rFonts w:ascii="Times" w:eastAsia="Times New Roman" w:hAnsi="Times" w:cs="Times New Roman"/>
      <w:sz w:val="20"/>
      <w:szCs w:val="20"/>
      <w:lang w:val="en-US" w:eastAsia="en-US"/>
    </w:rPr>
  </w:style>
  <w:style w:type="character" w:customStyle="1" w:styleId="affe">
    <w:name w:val="Текст сноски Знак"/>
    <w:basedOn w:val="a1"/>
    <w:link w:val="affd"/>
    <w:uiPriority w:val="99"/>
    <w:rsid w:val="00D2603B"/>
    <w:rPr>
      <w:rFonts w:ascii="Times" w:eastAsia="Times New Roman" w:hAnsi="Times" w:cs="Times New Roman"/>
      <w:sz w:val="20"/>
      <w:szCs w:val="20"/>
      <w:lang w:val="en-US" w:eastAsia="en-US"/>
    </w:rPr>
  </w:style>
  <w:style w:type="paragraph" w:styleId="afff">
    <w:name w:val="TOC Heading"/>
    <w:basedOn w:val="1"/>
    <w:next w:val="a0"/>
    <w:uiPriority w:val="39"/>
    <w:unhideWhenUsed/>
    <w:qFormat/>
    <w:rsid w:val="00D2603B"/>
    <w:pPr>
      <w:keepLines/>
      <w:spacing w:before="240" w:line="259" w:lineRule="auto"/>
      <w:outlineLvl w:val="9"/>
    </w:pPr>
    <w:rPr>
      <w:rFonts w:ascii="Cambria" w:hAnsi="Cambria"/>
      <w:color w:val="365F91"/>
      <w:sz w:val="32"/>
      <w:szCs w:val="32"/>
    </w:rPr>
  </w:style>
  <w:style w:type="paragraph" w:styleId="15">
    <w:name w:val="toc 1"/>
    <w:basedOn w:val="a0"/>
    <w:next w:val="a0"/>
    <w:autoRedefine/>
    <w:uiPriority w:val="39"/>
    <w:unhideWhenUsed/>
    <w:rsid w:val="00D2603B"/>
    <w:pPr>
      <w:tabs>
        <w:tab w:val="right" w:leader="dot" w:pos="9345"/>
      </w:tabs>
      <w:spacing w:after="100" w:line="240" w:lineRule="auto"/>
      <w:jc w:val="both"/>
    </w:pPr>
    <w:rPr>
      <w:rFonts w:ascii="Times" w:eastAsia="Times New Roman" w:hAnsi="Times" w:cs="Times New Roman"/>
      <w:sz w:val="24"/>
      <w:szCs w:val="20"/>
      <w:lang w:val="en-US" w:eastAsia="en-US"/>
    </w:rPr>
  </w:style>
  <w:style w:type="paragraph" w:styleId="27">
    <w:name w:val="toc 2"/>
    <w:basedOn w:val="a0"/>
    <w:next w:val="a0"/>
    <w:autoRedefine/>
    <w:uiPriority w:val="39"/>
    <w:unhideWhenUsed/>
    <w:rsid w:val="00D2603B"/>
    <w:pPr>
      <w:tabs>
        <w:tab w:val="right" w:leader="dot" w:pos="9345"/>
      </w:tabs>
      <w:spacing w:after="100" w:line="240" w:lineRule="auto"/>
      <w:ind w:left="240"/>
    </w:pPr>
    <w:rPr>
      <w:rFonts w:ascii="Times New Roman" w:eastAsia="Times New Roman" w:hAnsi="Times New Roman" w:cs="Times New Roman"/>
      <w:sz w:val="28"/>
      <w:szCs w:val="28"/>
      <w:lang w:eastAsia="en-US"/>
    </w:rPr>
  </w:style>
  <w:style w:type="character" w:customStyle="1" w:styleId="w">
    <w:name w:val="w"/>
    <w:rsid w:val="00D260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2603B"/>
    <w:pPr>
      <w:keepNext/>
      <w:spacing w:after="0" w:line="240" w:lineRule="auto"/>
      <w:outlineLvl w:val="0"/>
    </w:pPr>
    <w:rPr>
      <w:rFonts w:ascii="Times New Roman" w:eastAsia="Times New Roman" w:hAnsi="Times New Roman" w:cs="Times New Roman"/>
      <w:sz w:val="28"/>
      <w:szCs w:val="20"/>
    </w:rPr>
  </w:style>
  <w:style w:type="paragraph" w:styleId="2">
    <w:name w:val="heading 2"/>
    <w:basedOn w:val="a0"/>
    <w:next w:val="a0"/>
    <w:link w:val="20"/>
    <w:uiPriority w:val="9"/>
    <w:qFormat/>
    <w:rsid w:val="00D2603B"/>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qFormat/>
    <w:rsid w:val="00D2603B"/>
    <w:pPr>
      <w:keepNext/>
      <w:spacing w:after="0" w:line="240" w:lineRule="auto"/>
      <w:jc w:val="center"/>
      <w:outlineLvl w:val="2"/>
    </w:pPr>
    <w:rPr>
      <w:rFonts w:ascii="Times New Roman" w:eastAsia="Times New Roman" w:hAnsi="Times New Roman" w:cs="Times New Roman"/>
      <w:sz w:val="32"/>
      <w:szCs w:val="24"/>
    </w:rPr>
  </w:style>
  <w:style w:type="paragraph" w:styleId="4">
    <w:name w:val="heading 4"/>
    <w:basedOn w:val="a0"/>
    <w:next w:val="a0"/>
    <w:link w:val="40"/>
    <w:qFormat/>
    <w:rsid w:val="00D2603B"/>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D2603B"/>
    <w:pPr>
      <w:keepNext/>
      <w:spacing w:after="0" w:line="240" w:lineRule="auto"/>
      <w:jc w:val="center"/>
      <w:outlineLvl w:val="4"/>
    </w:pPr>
    <w:rPr>
      <w:rFonts w:ascii="Times New Roman" w:eastAsia="Times New Roman" w:hAnsi="Times New Roman" w:cs="Times New Roman"/>
      <w:sz w:val="44"/>
      <w:szCs w:val="24"/>
    </w:rPr>
  </w:style>
  <w:style w:type="paragraph" w:styleId="6">
    <w:name w:val="heading 6"/>
    <w:basedOn w:val="a0"/>
    <w:next w:val="a0"/>
    <w:link w:val="60"/>
    <w:qFormat/>
    <w:rsid w:val="00D2603B"/>
    <w:pPr>
      <w:spacing w:before="240" w:after="60" w:line="240" w:lineRule="auto"/>
      <w:outlineLvl w:val="5"/>
    </w:pPr>
    <w:rPr>
      <w:rFonts w:ascii="Times New Roman" w:eastAsia="Times New Roman" w:hAnsi="Times New Roman" w:cs="Times New Roman"/>
      <w:b/>
      <w:bCs/>
    </w:rPr>
  </w:style>
  <w:style w:type="paragraph" w:styleId="8">
    <w:name w:val="heading 8"/>
    <w:basedOn w:val="a0"/>
    <w:next w:val="a0"/>
    <w:link w:val="80"/>
    <w:qFormat/>
    <w:rsid w:val="00D2603B"/>
    <w:pPr>
      <w:spacing w:before="240" w:after="60" w:line="240" w:lineRule="auto"/>
      <w:outlineLvl w:val="7"/>
    </w:pPr>
    <w:rPr>
      <w:rFonts w:ascii="Times New Roman" w:eastAsia="Times New Roman" w:hAnsi="Times New Roman"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0"/>
    <w:link w:val="a5"/>
    <w:rsid w:val="001D4EBA"/>
    <w:pPr>
      <w:spacing w:after="0" w:line="240" w:lineRule="auto"/>
    </w:pPr>
    <w:rPr>
      <w:rFonts w:ascii="Courier New" w:eastAsia="Times New Roman" w:hAnsi="Courier New" w:cs="Courier New"/>
      <w:sz w:val="20"/>
      <w:szCs w:val="20"/>
    </w:rPr>
  </w:style>
  <w:style w:type="character" w:customStyle="1" w:styleId="a5">
    <w:name w:val="Текст Знак"/>
    <w:basedOn w:val="a1"/>
    <w:link w:val="a4"/>
    <w:rsid w:val="001D4EBA"/>
    <w:rPr>
      <w:rFonts w:ascii="Courier New" w:eastAsia="Times New Roman" w:hAnsi="Courier New" w:cs="Courier New"/>
      <w:sz w:val="20"/>
      <w:szCs w:val="20"/>
      <w:lang w:eastAsia="ru-RU"/>
    </w:rPr>
  </w:style>
  <w:style w:type="paragraph" w:styleId="a6">
    <w:name w:val="Balloon Text"/>
    <w:basedOn w:val="a0"/>
    <w:link w:val="a7"/>
    <w:uiPriority w:val="99"/>
    <w:semiHidden/>
    <w:unhideWhenUsed/>
    <w:rsid w:val="001D4EB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1D4EBA"/>
    <w:rPr>
      <w:rFonts w:ascii="Tahoma" w:hAnsi="Tahoma" w:cs="Tahoma"/>
      <w:sz w:val="16"/>
      <w:szCs w:val="16"/>
    </w:rPr>
  </w:style>
  <w:style w:type="paragraph" w:styleId="a8">
    <w:name w:val="List Paragraph"/>
    <w:basedOn w:val="a0"/>
    <w:link w:val="a9"/>
    <w:uiPriority w:val="34"/>
    <w:qFormat/>
    <w:rsid w:val="00571EE3"/>
    <w:pPr>
      <w:ind w:left="720"/>
      <w:contextualSpacing/>
    </w:pPr>
  </w:style>
  <w:style w:type="paragraph" w:customStyle="1" w:styleId="ConsPlusNormal">
    <w:name w:val="ConsPlusNormal"/>
    <w:rsid w:val="00F862C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F862C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F862C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F862C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0">
    <w:name w:val="Заголовок 1 Знак"/>
    <w:basedOn w:val="a1"/>
    <w:link w:val="1"/>
    <w:uiPriority w:val="9"/>
    <w:rsid w:val="00D2603B"/>
    <w:rPr>
      <w:rFonts w:ascii="Times New Roman" w:eastAsia="Times New Roman" w:hAnsi="Times New Roman" w:cs="Times New Roman"/>
      <w:sz w:val="28"/>
      <w:szCs w:val="20"/>
    </w:rPr>
  </w:style>
  <w:style w:type="character" w:customStyle="1" w:styleId="20">
    <w:name w:val="Заголовок 2 Знак"/>
    <w:basedOn w:val="a1"/>
    <w:link w:val="2"/>
    <w:uiPriority w:val="9"/>
    <w:rsid w:val="00D2603B"/>
    <w:rPr>
      <w:rFonts w:ascii="Arial" w:eastAsia="Times New Roman" w:hAnsi="Arial" w:cs="Arial"/>
      <w:b/>
      <w:bCs/>
      <w:i/>
      <w:iCs/>
      <w:sz w:val="28"/>
      <w:szCs w:val="28"/>
    </w:rPr>
  </w:style>
  <w:style w:type="character" w:customStyle="1" w:styleId="30">
    <w:name w:val="Заголовок 3 Знак"/>
    <w:basedOn w:val="a1"/>
    <w:link w:val="3"/>
    <w:rsid w:val="00D2603B"/>
    <w:rPr>
      <w:rFonts w:ascii="Times New Roman" w:eastAsia="Times New Roman" w:hAnsi="Times New Roman" w:cs="Times New Roman"/>
      <w:sz w:val="32"/>
      <w:szCs w:val="24"/>
    </w:rPr>
  </w:style>
  <w:style w:type="character" w:customStyle="1" w:styleId="40">
    <w:name w:val="Заголовок 4 Знак"/>
    <w:basedOn w:val="a1"/>
    <w:link w:val="4"/>
    <w:rsid w:val="00D2603B"/>
    <w:rPr>
      <w:rFonts w:ascii="Times New Roman" w:eastAsia="Times New Roman" w:hAnsi="Times New Roman" w:cs="Times New Roman"/>
      <w:b/>
      <w:bCs/>
      <w:sz w:val="28"/>
      <w:szCs w:val="28"/>
    </w:rPr>
  </w:style>
  <w:style w:type="character" w:customStyle="1" w:styleId="50">
    <w:name w:val="Заголовок 5 Знак"/>
    <w:basedOn w:val="a1"/>
    <w:link w:val="5"/>
    <w:rsid w:val="00D2603B"/>
    <w:rPr>
      <w:rFonts w:ascii="Times New Roman" w:eastAsia="Times New Roman" w:hAnsi="Times New Roman" w:cs="Times New Roman"/>
      <w:sz w:val="44"/>
      <w:szCs w:val="24"/>
    </w:rPr>
  </w:style>
  <w:style w:type="character" w:customStyle="1" w:styleId="60">
    <w:name w:val="Заголовок 6 Знак"/>
    <w:basedOn w:val="a1"/>
    <w:link w:val="6"/>
    <w:rsid w:val="00D2603B"/>
    <w:rPr>
      <w:rFonts w:ascii="Times New Roman" w:eastAsia="Times New Roman" w:hAnsi="Times New Roman" w:cs="Times New Roman"/>
      <w:b/>
      <w:bCs/>
    </w:rPr>
  </w:style>
  <w:style w:type="character" w:customStyle="1" w:styleId="80">
    <w:name w:val="Заголовок 8 Знак"/>
    <w:basedOn w:val="a1"/>
    <w:link w:val="8"/>
    <w:rsid w:val="00D2603B"/>
    <w:rPr>
      <w:rFonts w:ascii="Times New Roman" w:eastAsia="Times New Roman" w:hAnsi="Times New Roman" w:cs="Times New Roman"/>
      <w:i/>
      <w:iCs/>
      <w:sz w:val="24"/>
      <w:szCs w:val="24"/>
    </w:rPr>
  </w:style>
  <w:style w:type="numbering" w:customStyle="1" w:styleId="11">
    <w:name w:val="Нет списка1"/>
    <w:next w:val="a3"/>
    <w:semiHidden/>
    <w:unhideWhenUsed/>
    <w:rsid w:val="00D2603B"/>
  </w:style>
  <w:style w:type="paragraph" w:customStyle="1" w:styleId="aa">
    <w:name w:val="БланкАДМ"/>
    <w:basedOn w:val="a0"/>
    <w:rsid w:val="00D2603B"/>
    <w:pPr>
      <w:spacing w:after="0" w:line="240" w:lineRule="auto"/>
      <w:ind w:firstLine="720"/>
    </w:pPr>
    <w:rPr>
      <w:rFonts w:ascii="Times New Roman" w:eastAsia="Times New Roman" w:hAnsi="Times New Roman" w:cs="Times New Roman"/>
      <w:sz w:val="28"/>
      <w:szCs w:val="20"/>
    </w:rPr>
  </w:style>
  <w:style w:type="paragraph" w:styleId="ab">
    <w:name w:val="Body Text"/>
    <w:basedOn w:val="a0"/>
    <w:link w:val="ac"/>
    <w:rsid w:val="00D2603B"/>
    <w:pPr>
      <w:spacing w:after="0" w:line="240" w:lineRule="auto"/>
      <w:jc w:val="both"/>
    </w:pPr>
    <w:rPr>
      <w:rFonts w:ascii="Times New Roman" w:eastAsia="Times New Roman" w:hAnsi="Times New Roman" w:cs="Times New Roman"/>
      <w:sz w:val="28"/>
      <w:szCs w:val="20"/>
    </w:rPr>
  </w:style>
  <w:style w:type="character" w:customStyle="1" w:styleId="ac">
    <w:name w:val="Основной текст Знак"/>
    <w:basedOn w:val="a1"/>
    <w:link w:val="ab"/>
    <w:rsid w:val="00D2603B"/>
    <w:rPr>
      <w:rFonts w:ascii="Times New Roman" w:eastAsia="Times New Roman" w:hAnsi="Times New Roman" w:cs="Times New Roman"/>
      <w:sz w:val="28"/>
      <w:szCs w:val="20"/>
    </w:rPr>
  </w:style>
  <w:style w:type="character" w:styleId="ad">
    <w:name w:val="Intense Emphasis"/>
    <w:qFormat/>
    <w:rsid w:val="00D2603B"/>
    <w:rPr>
      <w:b/>
      <w:bCs/>
      <w:i/>
      <w:iCs/>
      <w:color w:val="4F81BD"/>
    </w:rPr>
  </w:style>
  <w:style w:type="paragraph" w:styleId="21">
    <w:name w:val="Body Text 2"/>
    <w:basedOn w:val="a0"/>
    <w:link w:val="22"/>
    <w:rsid w:val="00D2603B"/>
    <w:pPr>
      <w:spacing w:after="120" w:line="480" w:lineRule="auto"/>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rsid w:val="00D2603B"/>
    <w:rPr>
      <w:rFonts w:ascii="Times New Roman" w:eastAsia="Times New Roman" w:hAnsi="Times New Roman" w:cs="Times New Roman"/>
      <w:sz w:val="24"/>
      <w:szCs w:val="24"/>
      <w:lang w:val="x-none" w:eastAsia="x-none"/>
    </w:rPr>
  </w:style>
  <w:style w:type="paragraph" w:styleId="23">
    <w:name w:val="Body Text Indent 2"/>
    <w:basedOn w:val="a0"/>
    <w:link w:val="24"/>
    <w:rsid w:val="00D2603B"/>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rsid w:val="00D2603B"/>
    <w:rPr>
      <w:rFonts w:ascii="Times New Roman" w:eastAsia="Times New Roman" w:hAnsi="Times New Roman" w:cs="Times New Roman"/>
      <w:sz w:val="24"/>
      <w:szCs w:val="24"/>
    </w:rPr>
  </w:style>
  <w:style w:type="paragraph" w:styleId="ae">
    <w:name w:val="Body Text Indent"/>
    <w:basedOn w:val="a0"/>
    <w:link w:val="af"/>
    <w:rsid w:val="00D2603B"/>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1"/>
    <w:link w:val="ae"/>
    <w:rsid w:val="00D2603B"/>
    <w:rPr>
      <w:rFonts w:ascii="Times New Roman" w:eastAsia="Times New Roman" w:hAnsi="Times New Roman" w:cs="Times New Roman"/>
      <w:sz w:val="24"/>
      <w:szCs w:val="24"/>
    </w:rPr>
  </w:style>
  <w:style w:type="paragraph" w:styleId="31">
    <w:name w:val="Body Text Indent 3"/>
    <w:basedOn w:val="a0"/>
    <w:link w:val="32"/>
    <w:rsid w:val="00D2603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1"/>
    <w:link w:val="31"/>
    <w:rsid w:val="00D2603B"/>
    <w:rPr>
      <w:rFonts w:ascii="Times New Roman" w:eastAsia="Times New Roman" w:hAnsi="Times New Roman" w:cs="Times New Roman"/>
      <w:sz w:val="16"/>
      <w:szCs w:val="16"/>
    </w:rPr>
  </w:style>
  <w:style w:type="paragraph" w:customStyle="1" w:styleId="12">
    <w:name w:val="Обычный1"/>
    <w:rsid w:val="00D2603B"/>
    <w:pPr>
      <w:widowControl w:val="0"/>
      <w:snapToGrid w:val="0"/>
      <w:spacing w:before="260" w:after="0" w:line="300" w:lineRule="auto"/>
      <w:ind w:firstLine="700"/>
      <w:jc w:val="both"/>
    </w:pPr>
    <w:rPr>
      <w:rFonts w:ascii="Times New Roman" w:eastAsia="Times New Roman" w:hAnsi="Times New Roman" w:cs="Times New Roman"/>
      <w:sz w:val="24"/>
      <w:szCs w:val="20"/>
    </w:rPr>
  </w:style>
  <w:style w:type="table" w:styleId="af0">
    <w:name w:val="Table Grid"/>
    <w:basedOn w:val="a2"/>
    <w:rsid w:val="00D260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Date"/>
    <w:basedOn w:val="a0"/>
    <w:link w:val="af2"/>
    <w:unhideWhenUsed/>
    <w:rsid w:val="00D2603B"/>
    <w:pPr>
      <w:spacing w:after="0" w:line="240" w:lineRule="auto"/>
    </w:pPr>
    <w:rPr>
      <w:rFonts w:ascii="Times New Roman" w:eastAsia="Times New Roman" w:hAnsi="Times New Roman" w:cs="Times New Roman"/>
      <w:sz w:val="20"/>
      <w:szCs w:val="20"/>
    </w:rPr>
  </w:style>
  <w:style w:type="character" w:customStyle="1" w:styleId="af2">
    <w:name w:val="Дата Знак"/>
    <w:basedOn w:val="a1"/>
    <w:link w:val="af1"/>
    <w:rsid w:val="00D2603B"/>
    <w:rPr>
      <w:rFonts w:ascii="Times New Roman" w:eastAsia="Times New Roman" w:hAnsi="Times New Roman" w:cs="Times New Roman"/>
      <w:sz w:val="20"/>
      <w:szCs w:val="20"/>
    </w:rPr>
  </w:style>
  <w:style w:type="paragraph" w:styleId="af3">
    <w:name w:val="Title"/>
    <w:basedOn w:val="a0"/>
    <w:link w:val="af4"/>
    <w:qFormat/>
    <w:rsid w:val="00D2603B"/>
    <w:pPr>
      <w:spacing w:after="0" w:line="288" w:lineRule="auto"/>
      <w:jc w:val="center"/>
    </w:pPr>
    <w:rPr>
      <w:rFonts w:ascii="Times New Roman" w:eastAsia="Times New Roman" w:hAnsi="Times New Roman" w:cs="Times New Roman"/>
      <w:sz w:val="28"/>
      <w:szCs w:val="28"/>
      <w:lang w:eastAsia="en-US"/>
    </w:rPr>
  </w:style>
  <w:style w:type="character" w:customStyle="1" w:styleId="af4">
    <w:name w:val="Название Знак"/>
    <w:basedOn w:val="a1"/>
    <w:link w:val="af3"/>
    <w:rsid w:val="00D2603B"/>
    <w:rPr>
      <w:rFonts w:ascii="Times New Roman" w:eastAsia="Times New Roman" w:hAnsi="Times New Roman" w:cs="Times New Roman"/>
      <w:sz w:val="28"/>
      <w:szCs w:val="28"/>
      <w:lang w:eastAsia="en-US"/>
    </w:rPr>
  </w:style>
  <w:style w:type="paragraph" w:customStyle="1" w:styleId="210">
    <w:name w:val="Основной текст 21"/>
    <w:basedOn w:val="a0"/>
    <w:rsid w:val="00D2603B"/>
    <w:pPr>
      <w:widowControl w:val="0"/>
      <w:spacing w:after="0" w:line="240" w:lineRule="auto"/>
      <w:ind w:firstLine="840"/>
      <w:jc w:val="both"/>
    </w:pPr>
    <w:rPr>
      <w:rFonts w:ascii="Times New Roman" w:eastAsia="Times New Roman" w:hAnsi="Times New Roman" w:cs="Times New Roman"/>
      <w:sz w:val="28"/>
      <w:szCs w:val="20"/>
    </w:rPr>
  </w:style>
  <w:style w:type="character" w:customStyle="1" w:styleId="af5">
    <w:name w:val="Цветовое выделение"/>
    <w:uiPriority w:val="99"/>
    <w:rsid w:val="00D2603B"/>
    <w:rPr>
      <w:b/>
      <w:bCs/>
      <w:color w:val="000080"/>
      <w:sz w:val="20"/>
      <w:szCs w:val="20"/>
    </w:rPr>
  </w:style>
  <w:style w:type="character" w:styleId="af6">
    <w:name w:val="Hyperlink"/>
    <w:uiPriority w:val="99"/>
    <w:rsid w:val="00D2603B"/>
    <w:rPr>
      <w:color w:val="0000FF"/>
      <w:u w:val="single"/>
    </w:rPr>
  </w:style>
  <w:style w:type="paragraph" w:customStyle="1" w:styleId="af7">
    <w:name w:val="Знак"/>
    <w:basedOn w:val="a0"/>
    <w:rsid w:val="00D2603B"/>
    <w:pPr>
      <w:spacing w:after="160" w:line="240" w:lineRule="exact"/>
    </w:pPr>
    <w:rPr>
      <w:rFonts w:ascii="Verdana" w:eastAsia="Times New Roman" w:hAnsi="Verdana" w:cs="Times New Roman"/>
      <w:sz w:val="20"/>
      <w:szCs w:val="20"/>
      <w:lang w:val="en-US" w:eastAsia="en-US"/>
    </w:rPr>
  </w:style>
  <w:style w:type="paragraph" w:customStyle="1" w:styleId="af8">
    <w:name w:val="Знак Знак Знак Знак Знак Знак Знак Знак Знак Знак"/>
    <w:basedOn w:val="a0"/>
    <w:rsid w:val="00D2603B"/>
    <w:pPr>
      <w:spacing w:after="160" w:line="240" w:lineRule="exact"/>
    </w:pPr>
    <w:rPr>
      <w:rFonts w:ascii="Verdana" w:eastAsia="Times New Roman" w:hAnsi="Verdana" w:cs="Verdana"/>
      <w:sz w:val="20"/>
      <w:szCs w:val="20"/>
      <w:lang w:val="en-US" w:eastAsia="en-US"/>
    </w:rPr>
  </w:style>
  <w:style w:type="paragraph" w:styleId="af9">
    <w:name w:val="header"/>
    <w:basedOn w:val="a0"/>
    <w:link w:val="afa"/>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1"/>
    <w:link w:val="af9"/>
    <w:uiPriority w:val="99"/>
    <w:rsid w:val="00D2603B"/>
    <w:rPr>
      <w:rFonts w:ascii="Times New Roman" w:eastAsia="Times New Roman" w:hAnsi="Times New Roman" w:cs="Times New Roman"/>
      <w:sz w:val="24"/>
      <w:szCs w:val="24"/>
    </w:rPr>
  </w:style>
  <w:style w:type="character" w:styleId="afb">
    <w:name w:val="page number"/>
    <w:basedOn w:val="a1"/>
    <w:rsid w:val="00D2603B"/>
  </w:style>
  <w:style w:type="paragraph" w:customStyle="1" w:styleId="ConsNonformat">
    <w:name w:val="ConsNonformat"/>
    <w:rsid w:val="00D2603B"/>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33">
    <w:name w:val="Body Text 3"/>
    <w:basedOn w:val="a0"/>
    <w:link w:val="34"/>
    <w:rsid w:val="00D2603B"/>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1"/>
    <w:link w:val="33"/>
    <w:rsid w:val="00D2603B"/>
    <w:rPr>
      <w:rFonts w:ascii="Times New Roman" w:eastAsia="Times New Roman" w:hAnsi="Times New Roman" w:cs="Times New Roman"/>
      <w:sz w:val="16"/>
      <w:szCs w:val="16"/>
    </w:rPr>
  </w:style>
  <w:style w:type="paragraph" w:styleId="afc">
    <w:name w:val="footer"/>
    <w:basedOn w:val="a0"/>
    <w:link w:val="afd"/>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basedOn w:val="a1"/>
    <w:link w:val="afc"/>
    <w:uiPriority w:val="99"/>
    <w:rsid w:val="00D2603B"/>
    <w:rPr>
      <w:rFonts w:ascii="Times New Roman" w:eastAsia="Times New Roman" w:hAnsi="Times New Roman" w:cs="Times New Roman"/>
      <w:sz w:val="24"/>
      <w:szCs w:val="24"/>
    </w:rPr>
  </w:style>
  <w:style w:type="character" w:styleId="afe">
    <w:name w:val="FollowedHyperlink"/>
    <w:unhideWhenUsed/>
    <w:rsid w:val="00D2603B"/>
    <w:rPr>
      <w:color w:val="800080"/>
      <w:u w:val="single"/>
    </w:rPr>
  </w:style>
  <w:style w:type="paragraph" w:styleId="aff">
    <w:name w:val="Normal (Web)"/>
    <w:basedOn w:val="a0"/>
    <w:unhideWhenUsed/>
    <w:rsid w:val="00D2603B"/>
    <w:pPr>
      <w:spacing w:after="0" w:line="240" w:lineRule="auto"/>
    </w:pPr>
    <w:rPr>
      <w:rFonts w:ascii="Times New Roman" w:eastAsia="Times New Roman" w:hAnsi="Times New Roman" w:cs="Times New Roman"/>
      <w:sz w:val="24"/>
      <w:szCs w:val="24"/>
    </w:rPr>
  </w:style>
  <w:style w:type="paragraph" w:customStyle="1" w:styleId="ConsNormal">
    <w:name w:val="ConsNormal"/>
    <w:rsid w:val="00D2603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Title">
    <w:name w:val="ConsTitle"/>
    <w:rsid w:val="00D2603B"/>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bodytext">
    <w:name w:val="bodytext"/>
    <w:basedOn w:val="a0"/>
    <w:rsid w:val="00D2603B"/>
    <w:pPr>
      <w:spacing w:before="80" w:after="80" w:line="240" w:lineRule="auto"/>
      <w:ind w:left="80" w:right="80" w:firstLine="420"/>
      <w:jc w:val="both"/>
    </w:pPr>
    <w:rPr>
      <w:rFonts w:ascii="Verdana" w:eastAsia="Times New Roman" w:hAnsi="Verdana" w:cs="Times New Roman"/>
      <w:color w:val="000000"/>
      <w:sz w:val="18"/>
      <w:szCs w:val="18"/>
    </w:rPr>
  </w:style>
  <w:style w:type="paragraph" w:customStyle="1" w:styleId="211">
    <w:name w:val="Основной текст с отступом 21"/>
    <w:basedOn w:val="a0"/>
    <w:rsid w:val="00D2603B"/>
    <w:pPr>
      <w:spacing w:after="0" w:line="360" w:lineRule="auto"/>
      <w:ind w:firstLine="567"/>
      <w:jc w:val="both"/>
    </w:pPr>
    <w:rPr>
      <w:rFonts w:ascii="Arial" w:eastAsia="Times New Roman" w:hAnsi="Arial" w:cs="Arial"/>
      <w:sz w:val="24"/>
      <w:szCs w:val="24"/>
      <w:lang w:eastAsia="ar-SA"/>
    </w:rPr>
  </w:style>
  <w:style w:type="paragraph" w:styleId="aff0">
    <w:name w:val="Block Text"/>
    <w:basedOn w:val="a0"/>
    <w:rsid w:val="00D2603B"/>
    <w:pPr>
      <w:spacing w:after="0" w:line="240" w:lineRule="auto"/>
      <w:ind w:left="-360" w:right="459"/>
      <w:jc w:val="center"/>
    </w:pPr>
    <w:rPr>
      <w:rFonts w:ascii="Times New Roman" w:eastAsia="Times New Roman" w:hAnsi="Times New Roman" w:cs="Times New Roman"/>
      <w:b/>
      <w:bCs/>
      <w:sz w:val="32"/>
      <w:szCs w:val="24"/>
    </w:rPr>
  </w:style>
  <w:style w:type="paragraph" w:customStyle="1" w:styleId="13">
    <w:name w:val="Без интервала1"/>
    <w:rsid w:val="00D2603B"/>
    <w:pPr>
      <w:spacing w:after="0" w:line="240" w:lineRule="auto"/>
    </w:pPr>
    <w:rPr>
      <w:rFonts w:ascii="Calibri" w:eastAsia="Times New Roman" w:hAnsi="Calibri" w:cs="Times New Roman"/>
    </w:rPr>
  </w:style>
  <w:style w:type="paragraph" w:styleId="aff1">
    <w:name w:val="No Spacing"/>
    <w:uiPriority w:val="1"/>
    <w:qFormat/>
    <w:rsid w:val="00D2603B"/>
    <w:pPr>
      <w:spacing w:after="0" w:line="240" w:lineRule="auto"/>
    </w:pPr>
    <w:rPr>
      <w:rFonts w:ascii="Calibri" w:eastAsia="Times New Roman" w:hAnsi="Calibri" w:cs="Times New Roman"/>
    </w:rPr>
  </w:style>
  <w:style w:type="paragraph" w:styleId="aff2">
    <w:name w:val="Subtitle"/>
    <w:basedOn w:val="a0"/>
    <w:link w:val="aff3"/>
    <w:qFormat/>
    <w:rsid w:val="00D2603B"/>
    <w:pPr>
      <w:spacing w:after="0" w:line="240" w:lineRule="auto"/>
      <w:jc w:val="center"/>
    </w:pPr>
    <w:rPr>
      <w:rFonts w:ascii="Times New Roman" w:eastAsia="Times New Roman" w:hAnsi="Times New Roman" w:cs="Times New Roman"/>
      <w:sz w:val="36"/>
      <w:szCs w:val="20"/>
      <w:lang w:val="x-none" w:eastAsia="x-none"/>
    </w:rPr>
  </w:style>
  <w:style w:type="character" w:customStyle="1" w:styleId="aff3">
    <w:name w:val="Подзаголовок Знак"/>
    <w:basedOn w:val="a1"/>
    <w:link w:val="aff2"/>
    <w:rsid w:val="00D2603B"/>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2603B"/>
    <w:pPr>
      <w:tabs>
        <w:tab w:val="num" w:pos="1287"/>
      </w:tabs>
      <w:spacing w:after="160" w:line="240" w:lineRule="exact"/>
      <w:ind w:left="1287" w:hanging="360"/>
      <w:jc w:val="both"/>
    </w:pPr>
    <w:rPr>
      <w:rFonts w:ascii="Verdana" w:eastAsia="Times New Roman" w:hAnsi="Verdana" w:cs="Arial"/>
      <w:sz w:val="20"/>
      <w:szCs w:val="20"/>
      <w:lang w:val="en-US" w:eastAsia="en-US"/>
    </w:rPr>
  </w:style>
  <w:style w:type="character" w:styleId="aff4">
    <w:name w:val="Emphasis"/>
    <w:qFormat/>
    <w:rsid w:val="00D2603B"/>
    <w:rPr>
      <w:i/>
      <w:iCs/>
    </w:rPr>
  </w:style>
  <w:style w:type="paragraph" w:customStyle="1" w:styleId="S1">
    <w:name w:val="S_Заголовок 1"/>
    <w:basedOn w:val="a0"/>
    <w:rsid w:val="00D2603B"/>
    <w:pPr>
      <w:pageBreakBefore/>
      <w:numPr>
        <w:numId w:val="8"/>
      </w:numPr>
      <w:spacing w:before="120" w:after="120" w:line="240" w:lineRule="auto"/>
      <w:ind w:left="0" w:firstLine="0"/>
      <w:jc w:val="center"/>
    </w:pPr>
    <w:rPr>
      <w:rFonts w:ascii="Times New Roman" w:eastAsia="Times New Roman" w:hAnsi="Times New Roman" w:cs="Times New Roman"/>
      <w:b/>
      <w:caps/>
      <w:sz w:val="24"/>
      <w:szCs w:val="24"/>
    </w:rPr>
  </w:style>
  <w:style w:type="paragraph" w:customStyle="1" w:styleId="S2">
    <w:name w:val="S_Заголовок 2"/>
    <w:basedOn w:val="2"/>
    <w:autoRedefine/>
    <w:rsid w:val="00D2603B"/>
    <w:pPr>
      <w:numPr>
        <w:ilvl w:val="1"/>
        <w:numId w:val="8"/>
      </w:numPr>
      <w:tabs>
        <w:tab w:val="clear" w:pos="720"/>
      </w:tabs>
      <w:spacing w:before="120" w:after="120"/>
      <w:ind w:left="0" w:firstLine="709"/>
      <w:jc w:val="both"/>
    </w:pPr>
    <w:rPr>
      <w:rFonts w:ascii="Times New Roman" w:hAnsi="Times New Roman" w:cs="Times New Roman"/>
      <w:bCs w:val="0"/>
      <w:i w:val="0"/>
      <w:iCs w:val="0"/>
      <w:sz w:val="24"/>
      <w:szCs w:val="24"/>
      <w:u w:val="single"/>
    </w:rPr>
  </w:style>
  <w:style w:type="paragraph" w:customStyle="1" w:styleId="S3">
    <w:name w:val="S_Заголовок 3"/>
    <w:basedOn w:val="3"/>
    <w:link w:val="S30"/>
    <w:rsid w:val="00D2603B"/>
    <w:pPr>
      <w:numPr>
        <w:ilvl w:val="2"/>
        <w:numId w:val="8"/>
      </w:numPr>
      <w:tabs>
        <w:tab w:val="clear" w:pos="1440"/>
      </w:tabs>
      <w:spacing w:before="120" w:after="120"/>
      <w:ind w:left="0" w:firstLine="709"/>
      <w:jc w:val="left"/>
    </w:pPr>
    <w:rPr>
      <w:sz w:val="24"/>
      <w:u w:val="single"/>
    </w:rPr>
  </w:style>
  <w:style w:type="paragraph" w:customStyle="1" w:styleId="S4">
    <w:name w:val="S_Заголовок 4"/>
    <w:basedOn w:val="4"/>
    <w:autoRedefine/>
    <w:rsid w:val="00D2603B"/>
    <w:pPr>
      <w:numPr>
        <w:ilvl w:val="3"/>
        <w:numId w:val="8"/>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D2603B"/>
    <w:rPr>
      <w:rFonts w:ascii="Times New Roman" w:eastAsia="Times New Roman" w:hAnsi="Times New Roman" w:cs="Times New Roman"/>
      <w:sz w:val="24"/>
      <w:szCs w:val="24"/>
      <w:u w:val="single"/>
    </w:rPr>
  </w:style>
  <w:style w:type="paragraph" w:customStyle="1" w:styleId="S40">
    <w:name w:val="S_Заголовок 4 Знак"/>
    <w:basedOn w:val="4"/>
    <w:link w:val="S41"/>
    <w:locked/>
    <w:rsid w:val="00D2603B"/>
    <w:pPr>
      <w:keepNext w:val="0"/>
      <w:tabs>
        <w:tab w:val="num" w:pos="1800"/>
      </w:tabs>
      <w:spacing w:before="0" w:after="0"/>
      <w:ind w:left="1800" w:hanging="720"/>
    </w:pPr>
    <w:rPr>
      <w:b w:val="0"/>
      <w:bCs w:val="0"/>
      <w:i/>
      <w:sz w:val="24"/>
      <w:szCs w:val="24"/>
    </w:rPr>
  </w:style>
  <w:style w:type="character" w:customStyle="1" w:styleId="S41">
    <w:name w:val="S_Заголовок 4 Знак Знак"/>
    <w:link w:val="S40"/>
    <w:rsid w:val="00D2603B"/>
    <w:rPr>
      <w:rFonts w:ascii="Times New Roman" w:eastAsia="Times New Roman" w:hAnsi="Times New Roman" w:cs="Times New Roman"/>
      <w:i/>
      <w:sz w:val="24"/>
      <w:szCs w:val="24"/>
    </w:rPr>
  </w:style>
  <w:style w:type="paragraph" w:customStyle="1" w:styleId="S">
    <w:name w:val="S_Маркированный"/>
    <w:basedOn w:val="a"/>
    <w:link w:val="S10"/>
    <w:autoRedefine/>
    <w:rsid w:val="00D2603B"/>
    <w:pPr>
      <w:numPr>
        <w:numId w:val="10"/>
      </w:numPr>
      <w:tabs>
        <w:tab w:val="left" w:pos="993"/>
      </w:tabs>
      <w:ind w:left="0" w:firstLine="709"/>
      <w:contextualSpacing w:val="0"/>
      <w:jc w:val="both"/>
    </w:pPr>
  </w:style>
  <w:style w:type="character" w:customStyle="1" w:styleId="S10">
    <w:name w:val="S_Маркированный Знак1"/>
    <w:link w:val="S"/>
    <w:rsid w:val="00D2603B"/>
    <w:rPr>
      <w:rFonts w:ascii="Times New Roman" w:eastAsia="Times New Roman" w:hAnsi="Times New Roman" w:cs="Times New Roman"/>
      <w:sz w:val="24"/>
      <w:szCs w:val="24"/>
    </w:rPr>
  </w:style>
  <w:style w:type="paragraph" w:styleId="a">
    <w:name w:val="List Bullet"/>
    <w:basedOn w:val="a0"/>
    <w:rsid w:val="00D2603B"/>
    <w:pPr>
      <w:numPr>
        <w:numId w:val="6"/>
      </w:numPr>
      <w:spacing w:after="0" w:line="240" w:lineRule="auto"/>
      <w:contextualSpacing/>
    </w:pPr>
    <w:rPr>
      <w:rFonts w:ascii="Times New Roman" w:eastAsia="Times New Roman" w:hAnsi="Times New Roman" w:cs="Times New Roman"/>
      <w:sz w:val="24"/>
      <w:szCs w:val="24"/>
    </w:rPr>
  </w:style>
  <w:style w:type="numbering" w:customStyle="1" w:styleId="110">
    <w:name w:val="Нет списка11"/>
    <w:next w:val="a3"/>
    <w:uiPriority w:val="99"/>
    <w:semiHidden/>
    <w:unhideWhenUsed/>
    <w:rsid w:val="00D2603B"/>
  </w:style>
  <w:style w:type="table" w:customStyle="1" w:styleId="14">
    <w:name w:val="Сетка таблицы1"/>
    <w:basedOn w:val="a2"/>
    <w:next w:val="af0"/>
    <w:uiPriority w:val="59"/>
    <w:rsid w:val="00D2603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link w:val="a8"/>
    <w:uiPriority w:val="34"/>
    <w:rsid w:val="00D2603B"/>
  </w:style>
  <w:style w:type="character" w:styleId="aff5">
    <w:name w:val="annotation reference"/>
    <w:uiPriority w:val="99"/>
    <w:unhideWhenUsed/>
    <w:rsid w:val="00D2603B"/>
    <w:rPr>
      <w:sz w:val="16"/>
      <w:szCs w:val="16"/>
    </w:rPr>
  </w:style>
  <w:style w:type="paragraph" w:styleId="aff6">
    <w:name w:val="annotation text"/>
    <w:basedOn w:val="a0"/>
    <w:link w:val="aff7"/>
    <w:uiPriority w:val="99"/>
    <w:unhideWhenUsed/>
    <w:rsid w:val="00D2603B"/>
    <w:pPr>
      <w:spacing w:after="160" w:line="259" w:lineRule="auto"/>
    </w:pPr>
    <w:rPr>
      <w:rFonts w:ascii="Calibri" w:eastAsia="Times New Roman" w:hAnsi="Calibri" w:cs="Times New Roman"/>
      <w:sz w:val="20"/>
      <w:szCs w:val="20"/>
    </w:rPr>
  </w:style>
  <w:style w:type="character" w:customStyle="1" w:styleId="aff7">
    <w:name w:val="Текст примечания Знак"/>
    <w:basedOn w:val="a1"/>
    <w:link w:val="aff6"/>
    <w:uiPriority w:val="99"/>
    <w:rsid w:val="00D2603B"/>
    <w:rPr>
      <w:rFonts w:ascii="Calibri" w:eastAsia="Times New Roman" w:hAnsi="Calibri" w:cs="Times New Roman"/>
      <w:sz w:val="20"/>
      <w:szCs w:val="20"/>
    </w:rPr>
  </w:style>
  <w:style w:type="paragraph" w:customStyle="1" w:styleId="aff8">
    <w:name w:val="Прижатый влево"/>
    <w:basedOn w:val="a0"/>
    <w:next w:val="a0"/>
    <w:uiPriority w:val="99"/>
    <w:rsid w:val="00D2603B"/>
    <w:pPr>
      <w:widowControl w:val="0"/>
      <w:autoSpaceDE w:val="0"/>
      <w:autoSpaceDN w:val="0"/>
      <w:adjustRightInd w:val="0"/>
      <w:spacing w:after="0" w:line="240" w:lineRule="auto"/>
    </w:pPr>
    <w:rPr>
      <w:rFonts w:ascii="Arial" w:eastAsia="Times New Roman" w:hAnsi="Arial" w:cs="Arial"/>
      <w:sz w:val="26"/>
      <w:szCs w:val="26"/>
    </w:rPr>
  </w:style>
  <w:style w:type="character" w:customStyle="1" w:styleId="aff9">
    <w:name w:val="Гипертекстовая ссылка"/>
    <w:rsid w:val="00D2603B"/>
    <w:rPr>
      <w:b w:val="0"/>
      <w:bCs w:val="0"/>
      <w:color w:val="106BBE"/>
    </w:rPr>
  </w:style>
  <w:style w:type="paragraph" w:styleId="affa">
    <w:name w:val="annotation subject"/>
    <w:basedOn w:val="aff6"/>
    <w:next w:val="aff6"/>
    <w:link w:val="affb"/>
    <w:uiPriority w:val="99"/>
    <w:unhideWhenUsed/>
    <w:rsid w:val="00D2603B"/>
    <w:pPr>
      <w:spacing w:after="0" w:line="240" w:lineRule="auto"/>
    </w:pPr>
    <w:rPr>
      <w:rFonts w:ascii="Times" w:hAnsi="Times"/>
      <w:b/>
      <w:bCs/>
      <w:lang w:val="en-US" w:eastAsia="en-US"/>
    </w:rPr>
  </w:style>
  <w:style w:type="character" w:customStyle="1" w:styleId="affb">
    <w:name w:val="Тема примечания Знак"/>
    <w:basedOn w:val="aff7"/>
    <w:link w:val="affa"/>
    <w:uiPriority w:val="99"/>
    <w:rsid w:val="00D2603B"/>
    <w:rPr>
      <w:rFonts w:ascii="Times" w:eastAsia="Times New Roman" w:hAnsi="Times" w:cs="Times New Roman"/>
      <w:b/>
      <w:bCs/>
      <w:sz w:val="20"/>
      <w:szCs w:val="20"/>
      <w:lang w:val="en-US" w:eastAsia="en-US"/>
    </w:rPr>
  </w:style>
  <w:style w:type="paragraph" w:customStyle="1" w:styleId="affc">
    <w:name w:val="Нормальный (таблица)"/>
    <w:basedOn w:val="a0"/>
    <w:next w:val="a0"/>
    <w:uiPriority w:val="99"/>
    <w:rsid w:val="00D2603B"/>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zel">
    <w:name w:val="zel"/>
    <w:rsid w:val="00D2603B"/>
  </w:style>
  <w:style w:type="paragraph" w:customStyle="1" w:styleId="190717">
    <w:name w:val="190717"/>
    <w:basedOn w:val="a8"/>
    <w:link w:val="1907170"/>
    <w:qFormat/>
    <w:rsid w:val="00D2603B"/>
    <w:pPr>
      <w:widowControl w:val="0"/>
      <w:autoSpaceDE w:val="0"/>
      <w:autoSpaceDN w:val="0"/>
      <w:adjustRightInd w:val="0"/>
      <w:spacing w:after="0" w:line="240" w:lineRule="auto"/>
      <w:ind w:hanging="720"/>
      <w:contextualSpacing w:val="0"/>
      <w:jc w:val="both"/>
    </w:pPr>
    <w:rPr>
      <w:rFonts w:ascii="Times New Roman" w:eastAsia="Times New Roman" w:hAnsi="Times New Roman" w:cs="Times New Roman"/>
      <w:sz w:val="24"/>
      <w:szCs w:val="24"/>
    </w:rPr>
  </w:style>
  <w:style w:type="character" w:customStyle="1" w:styleId="1907170">
    <w:name w:val="190717 Знак"/>
    <w:link w:val="190717"/>
    <w:rsid w:val="00D2603B"/>
    <w:rPr>
      <w:rFonts w:ascii="Times New Roman" w:eastAsia="Times New Roman" w:hAnsi="Times New Roman" w:cs="Times New Roman"/>
      <w:sz w:val="24"/>
      <w:szCs w:val="24"/>
    </w:rPr>
  </w:style>
  <w:style w:type="paragraph" w:customStyle="1" w:styleId="25">
    <w:name w:val="Стиль2"/>
    <w:basedOn w:val="190717"/>
    <w:link w:val="26"/>
    <w:qFormat/>
    <w:rsid w:val="00D2603B"/>
    <w:pPr>
      <w:ind w:left="0" w:firstLine="0"/>
    </w:pPr>
  </w:style>
  <w:style w:type="character" w:customStyle="1" w:styleId="26">
    <w:name w:val="Стиль2 Знак"/>
    <w:link w:val="25"/>
    <w:rsid w:val="00D2603B"/>
    <w:rPr>
      <w:rFonts w:ascii="Times New Roman" w:eastAsia="Times New Roman" w:hAnsi="Times New Roman" w:cs="Times New Roman"/>
      <w:sz w:val="24"/>
      <w:szCs w:val="24"/>
    </w:rPr>
  </w:style>
  <w:style w:type="paragraph" w:styleId="affd">
    <w:name w:val="footnote text"/>
    <w:basedOn w:val="a0"/>
    <w:link w:val="affe"/>
    <w:uiPriority w:val="99"/>
    <w:unhideWhenUsed/>
    <w:rsid w:val="00D2603B"/>
    <w:pPr>
      <w:spacing w:after="0" w:line="240" w:lineRule="auto"/>
    </w:pPr>
    <w:rPr>
      <w:rFonts w:ascii="Times" w:eastAsia="Times New Roman" w:hAnsi="Times" w:cs="Times New Roman"/>
      <w:sz w:val="20"/>
      <w:szCs w:val="20"/>
      <w:lang w:val="en-US" w:eastAsia="en-US"/>
    </w:rPr>
  </w:style>
  <w:style w:type="character" w:customStyle="1" w:styleId="affe">
    <w:name w:val="Текст сноски Знак"/>
    <w:basedOn w:val="a1"/>
    <w:link w:val="affd"/>
    <w:uiPriority w:val="99"/>
    <w:rsid w:val="00D2603B"/>
    <w:rPr>
      <w:rFonts w:ascii="Times" w:eastAsia="Times New Roman" w:hAnsi="Times" w:cs="Times New Roman"/>
      <w:sz w:val="20"/>
      <w:szCs w:val="20"/>
      <w:lang w:val="en-US" w:eastAsia="en-US"/>
    </w:rPr>
  </w:style>
  <w:style w:type="paragraph" w:styleId="afff">
    <w:name w:val="TOC Heading"/>
    <w:basedOn w:val="1"/>
    <w:next w:val="a0"/>
    <w:uiPriority w:val="39"/>
    <w:unhideWhenUsed/>
    <w:qFormat/>
    <w:rsid w:val="00D2603B"/>
    <w:pPr>
      <w:keepLines/>
      <w:spacing w:before="240" w:line="259" w:lineRule="auto"/>
      <w:outlineLvl w:val="9"/>
    </w:pPr>
    <w:rPr>
      <w:rFonts w:ascii="Cambria" w:hAnsi="Cambria"/>
      <w:color w:val="365F91"/>
      <w:sz w:val="32"/>
      <w:szCs w:val="32"/>
    </w:rPr>
  </w:style>
  <w:style w:type="paragraph" w:styleId="15">
    <w:name w:val="toc 1"/>
    <w:basedOn w:val="a0"/>
    <w:next w:val="a0"/>
    <w:autoRedefine/>
    <w:uiPriority w:val="39"/>
    <w:unhideWhenUsed/>
    <w:rsid w:val="00D2603B"/>
    <w:pPr>
      <w:tabs>
        <w:tab w:val="right" w:leader="dot" w:pos="9345"/>
      </w:tabs>
      <w:spacing w:after="100" w:line="240" w:lineRule="auto"/>
      <w:jc w:val="both"/>
    </w:pPr>
    <w:rPr>
      <w:rFonts w:ascii="Times" w:eastAsia="Times New Roman" w:hAnsi="Times" w:cs="Times New Roman"/>
      <w:sz w:val="24"/>
      <w:szCs w:val="20"/>
      <w:lang w:val="en-US" w:eastAsia="en-US"/>
    </w:rPr>
  </w:style>
  <w:style w:type="paragraph" w:styleId="27">
    <w:name w:val="toc 2"/>
    <w:basedOn w:val="a0"/>
    <w:next w:val="a0"/>
    <w:autoRedefine/>
    <w:uiPriority w:val="39"/>
    <w:unhideWhenUsed/>
    <w:rsid w:val="00D2603B"/>
    <w:pPr>
      <w:tabs>
        <w:tab w:val="right" w:leader="dot" w:pos="9345"/>
      </w:tabs>
      <w:spacing w:after="100" w:line="240" w:lineRule="auto"/>
      <w:ind w:left="240"/>
    </w:pPr>
    <w:rPr>
      <w:rFonts w:ascii="Times New Roman" w:eastAsia="Times New Roman" w:hAnsi="Times New Roman" w:cs="Times New Roman"/>
      <w:sz w:val="28"/>
      <w:szCs w:val="28"/>
      <w:lang w:eastAsia="en-US"/>
    </w:rPr>
  </w:style>
  <w:style w:type="character" w:customStyle="1" w:styleId="w">
    <w:name w:val="w"/>
    <w:rsid w:val="00D26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12549">
      <w:bodyDiv w:val="1"/>
      <w:marLeft w:val="0"/>
      <w:marRight w:val="0"/>
      <w:marTop w:val="0"/>
      <w:marBottom w:val="0"/>
      <w:divBdr>
        <w:top w:val="none" w:sz="0" w:space="0" w:color="auto"/>
        <w:left w:val="none" w:sz="0" w:space="0" w:color="auto"/>
        <w:bottom w:val="none" w:sz="0" w:space="0" w:color="auto"/>
        <w:right w:val="none" w:sz="0" w:space="0" w:color="auto"/>
      </w:divBdr>
      <w:divsChild>
        <w:div w:id="638847097">
          <w:marLeft w:val="0"/>
          <w:marRight w:val="0"/>
          <w:marTop w:val="0"/>
          <w:marBottom w:val="0"/>
          <w:divBdr>
            <w:top w:val="none" w:sz="0" w:space="0" w:color="auto"/>
            <w:left w:val="none" w:sz="0" w:space="0" w:color="auto"/>
            <w:bottom w:val="none" w:sz="0" w:space="0" w:color="auto"/>
            <w:right w:val="none" w:sz="0" w:space="0" w:color="auto"/>
          </w:divBdr>
          <w:divsChild>
            <w:div w:id="149101952">
              <w:marLeft w:val="0"/>
              <w:marRight w:val="0"/>
              <w:marTop w:val="0"/>
              <w:marBottom w:val="0"/>
              <w:divBdr>
                <w:top w:val="none" w:sz="0" w:space="0" w:color="auto"/>
                <w:left w:val="none" w:sz="0" w:space="0" w:color="auto"/>
                <w:bottom w:val="none" w:sz="0" w:space="0" w:color="auto"/>
                <w:right w:val="none" w:sz="0" w:space="0" w:color="auto"/>
              </w:divBdr>
            </w:div>
            <w:div w:id="146173015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54370302">
      <w:bodyDiv w:val="1"/>
      <w:marLeft w:val="0"/>
      <w:marRight w:val="0"/>
      <w:marTop w:val="0"/>
      <w:marBottom w:val="0"/>
      <w:divBdr>
        <w:top w:val="none" w:sz="0" w:space="0" w:color="auto"/>
        <w:left w:val="none" w:sz="0" w:space="0" w:color="auto"/>
        <w:bottom w:val="none" w:sz="0" w:space="0" w:color="auto"/>
        <w:right w:val="none" w:sz="0" w:space="0" w:color="auto"/>
      </w:divBdr>
    </w:div>
    <w:div w:id="691154559">
      <w:bodyDiv w:val="1"/>
      <w:marLeft w:val="0"/>
      <w:marRight w:val="0"/>
      <w:marTop w:val="0"/>
      <w:marBottom w:val="0"/>
      <w:divBdr>
        <w:top w:val="none" w:sz="0" w:space="0" w:color="auto"/>
        <w:left w:val="none" w:sz="0" w:space="0" w:color="auto"/>
        <w:bottom w:val="none" w:sz="0" w:space="0" w:color="auto"/>
        <w:right w:val="none" w:sz="0" w:space="0" w:color="auto"/>
      </w:divBdr>
    </w:div>
    <w:div w:id="756631047">
      <w:bodyDiv w:val="1"/>
      <w:marLeft w:val="0"/>
      <w:marRight w:val="0"/>
      <w:marTop w:val="0"/>
      <w:marBottom w:val="0"/>
      <w:divBdr>
        <w:top w:val="none" w:sz="0" w:space="0" w:color="auto"/>
        <w:left w:val="none" w:sz="0" w:space="0" w:color="auto"/>
        <w:bottom w:val="none" w:sz="0" w:space="0" w:color="auto"/>
        <w:right w:val="none" w:sz="0" w:space="0" w:color="auto"/>
      </w:divBdr>
    </w:div>
    <w:div w:id="957571108">
      <w:bodyDiv w:val="1"/>
      <w:marLeft w:val="0"/>
      <w:marRight w:val="0"/>
      <w:marTop w:val="0"/>
      <w:marBottom w:val="0"/>
      <w:divBdr>
        <w:top w:val="none" w:sz="0" w:space="0" w:color="auto"/>
        <w:left w:val="none" w:sz="0" w:space="0" w:color="auto"/>
        <w:bottom w:val="none" w:sz="0" w:space="0" w:color="auto"/>
        <w:right w:val="none" w:sz="0" w:space="0" w:color="auto"/>
      </w:divBdr>
    </w:div>
    <w:div w:id="1149518662">
      <w:bodyDiv w:val="1"/>
      <w:marLeft w:val="0"/>
      <w:marRight w:val="0"/>
      <w:marTop w:val="0"/>
      <w:marBottom w:val="0"/>
      <w:divBdr>
        <w:top w:val="none" w:sz="0" w:space="0" w:color="auto"/>
        <w:left w:val="none" w:sz="0" w:space="0" w:color="auto"/>
        <w:bottom w:val="none" w:sz="0" w:space="0" w:color="auto"/>
        <w:right w:val="none" w:sz="0" w:space="0" w:color="auto"/>
      </w:divBdr>
    </w:div>
    <w:div w:id="1208764202">
      <w:bodyDiv w:val="1"/>
      <w:marLeft w:val="0"/>
      <w:marRight w:val="0"/>
      <w:marTop w:val="0"/>
      <w:marBottom w:val="0"/>
      <w:divBdr>
        <w:top w:val="none" w:sz="0" w:space="0" w:color="auto"/>
        <w:left w:val="none" w:sz="0" w:space="0" w:color="auto"/>
        <w:bottom w:val="none" w:sz="0" w:space="0" w:color="auto"/>
        <w:right w:val="none" w:sz="0" w:space="0" w:color="auto"/>
      </w:divBdr>
    </w:div>
    <w:div w:id="1348480769">
      <w:bodyDiv w:val="1"/>
      <w:marLeft w:val="0"/>
      <w:marRight w:val="0"/>
      <w:marTop w:val="0"/>
      <w:marBottom w:val="0"/>
      <w:divBdr>
        <w:top w:val="none" w:sz="0" w:space="0" w:color="auto"/>
        <w:left w:val="none" w:sz="0" w:space="0" w:color="auto"/>
        <w:bottom w:val="none" w:sz="0" w:space="0" w:color="auto"/>
        <w:right w:val="none" w:sz="0" w:space="0" w:color="auto"/>
      </w:divBdr>
    </w:div>
    <w:div w:id="1693191535">
      <w:bodyDiv w:val="1"/>
      <w:marLeft w:val="0"/>
      <w:marRight w:val="0"/>
      <w:marTop w:val="0"/>
      <w:marBottom w:val="0"/>
      <w:divBdr>
        <w:top w:val="none" w:sz="0" w:space="0" w:color="auto"/>
        <w:left w:val="none" w:sz="0" w:space="0" w:color="auto"/>
        <w:bottom w:val="none" w:sz="0" w:space="0" w:color="auto"/>
        <w:right w:val="none" w:sz="0" w:space="0" w:color="auto"/>
      </w:divBdr>
    </w:div>
    <w:div w:id="175546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LAW;n=200993;fld=134" TargetMode="External"/><Relationship Id="rId18" Type="http://schemas.openxmlformats.org/officeDocument/2006/relationships/hyperlink" Target="consultantplus://offline/ref=4BC309B1ED5C1FF84DA60508375162A0927DAEF9479E5C80C2BC169281501246C6E16C8A7F0DA9F3pA36L" TargetMode="External"/><Relationship Id="rId26" Type="http://schemas.openxmlformats.org/officeDocument/2006/relationships/hyperlink" Target="http://ivo.garant.ru/document?id=6080772&amp;sub=0" TargetMode="External"/><Relationship Id="rId39" Type="http://schemas.openxmlformats.org/officeDocument/2006/relationships/image" Target="media/image3.jpeg"/><Relationship Id="rId21" Type="http://schemas.openxmlformats.org/officeDocument/2006/relationships/hyperlink" Target="garantF1://6080772.0" TargetMode="External"/><Relationship Id="rId34" Type="http://schemas.openxmlformats.org/officeDocument/2006/relationships/hyperlink" Target="consultantplus://offline/ref=02230B7ED8CC432EA3AF9D7249A758605A3168E9110E84817F6005FBD6c4H"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png"/><Relationship Id="rId55" Type="http://schemas.openxmlformats.org/officeDocument/2006/relationships/image" Target="media/image19.jpe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login.consultant.ru/link/?req=doc;base=LAW;n=201176;fld=134" TargetMode="External"/><Relationship Id="rId20" Type="http://schemas.openxmlformats.org/officeDocument/2006/relationships/header" Target="header2.xml"/><Relationship Id="rId29" Type="http://schemas.openxmlformats.org/officeDocument/2006/relationships/hyperlink" Target="http://ivo.garant.ru/document?id=3824968&amp;sub=0" TargetMode="External"/><Relationship Id="rId41" Type="http://schemas.openxmlformats.org/officeDocument/2006/relationships/image" Target="media/image5.jpeg"/><Relationship Id="rId54" Type="http://schemas.openxmlformats.org/officeDocument/2006/relationships/image" Target="media/image18.jpeg"/><Relationship Id="rId62" Type="http://schemas.openxmlformats.org/officeDocument/2006/relationships/hyperlink" Target="mailto:uprarh@berezovo.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eq=doc;base=LAW;n=205780;fld=134" TargetMode="External"/><Relationship Id="rId24" Type="http://schemas.openxmlformats.org/officeDocument/2006/relationships/hyperlink" Target="consultantplus://offline/ref=F5E8BBBB994915AE35F59D69A6855D580DE400FD00F7A41D72301927DBKCI" TargetMode="External"/><Relationship Id="rId32" Type="http://schemas.openxmlformats.org/officeDocument/2006/relationships/hyperlink" Target="consultantplus://offline/ref=48DC0E79BDC56AADC09863B09CA22290196AEFC06667A594BA74FA1Fb8cDH" TargetMode="External"/><Relationship Id="rId37" Type="http://schemas.openxmlformats.org/officeDocument/2006/relationships/hyperlink" Target="consultantplus://offline/ref=02230B7ED8CC432EA3AF82674CA758605A3169EE1502D98B773909F9639499A122B78D91DAcDH" TargetMode="Externa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eq=doc;base=LAW;n=217910;fld=134;dst=305" TargetMode="External"/><Relationship Id="rId23" Type="http://schemas.openxmlformats.org/officeDocument/2006/relationships/hyperlink" Target="consultantplus://offline/ref=F5E8BBBB994915AE35F59D69A6855D580EEC01FA0DF7A41D72301927DBKCI" TargetMode="External"/><Relationship Id="rId28" Type="http://schemas.openxmlformats.org/officeDocument/2006/relationships/hyperlink" Target="http://ivo.garant.ru/document?id=87140&amp;sub=0" TargetMode="External"/><Relationship Id="rId36" Type="http://schemas.openxmlformats.org/officeDocument/2006/relationships/hyperlink" Target="consultantplus://offline/ref=02230B7ED8CC432EA3AF82674CA758605A3169EE1502D98B773909F9639499A122B78D93A92AFBE3D3c6H" TargetMode="External"/><Relationship Id="rId49" Type="http://schemas.openxmlformats.org/officeDocument/2006/relationships/image" Target="media/image13.jpeg"/><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hyperlink" Target="https://login.consultant.ru/link/?req=doc;base=LAW;n=200210;fld=134" TargetMode="External"/><Relationship Id="rId19" Type="http://schemas.openxmlformats.org/officeDocument/2006/relationships/header" Target="header1.xml"/><Relationship Id="rId31" Type="http://schemas.openxmlformats.org/officeDocument/2006/relationships/hyperlink" Target="consultantplus://offline/ref=48DC0E79BDC56AADC0987CA599A222901961E2C06B6BF89EB22DF61D8A9EE90A1C2AC9F9EC89D5EAbBcDH" TargetMode="Externa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Y:\&#1055;&#1088;&#1072;&#1074;&#1080;&#1083;&#1072;%20&#1041;&#1083;&#1072;&#1075;&#1086;&#1091;&#1089;&#1090;&#1088;&#1086;&#1081;&#1089;&#1090;&#1074;&#1086;\&#1055;&#1088;&#1086;&#1077;&#1082;&#1090;_&#1055;&#1088;&#1072;&#1074;&#1080;&#1083;_&#1073;&#1083;&#1072;&#1075;&#1086;&#1091;&#1089;&#1090;&#1088;&#1086;&#1081;&#1089;&#1090;&#1074;&#1072;%20&#1057;&#1091;&#1088;&#1075;&#1091;&#1090;.docx" TargetMode="External"/><Relationship Id="rId14" Type="http://schemas.openxmlformats.org/officeDocument/2006/relationships/hyperlink" Target="https://login.consultant.ru/link/?req=doc;base=LAW;n=218222;fld=134" TargetMode="External"/><Relationship Id="rId22" Type="http://schemas.openxmlformats.org/officeDocument/2006/relationships/hyperlink" Target="consultantplus://offline/ref=F5E8BBBB994915AE35F59D69A6855D580EE302F20CF7A41D72301927DBKCI" TargetMode="External"/><Relationship Id="rId27" Type="http://schemas.openxmlformats.org/officeDocument/2006/relationships/hyperlink" Target="http://ivo.garant.ru/document?id=12058477&amp;sub=10000" TargetMode="External"/><Relationship Id="rId30" Type="http://schemas.openxmlformats.org/officeDocument/2006/relationships/hyperlink" Target="file:///\\12.10.1.199\Obmennik\otalovskaya\Desktop\&#1057;&#1091;&#1088;&#1075;&#1091;&#1090;\&#1055;&#1041;_&#1057;&#1091;&#1088;&#1075;&#1091;&#1090;_&#1052;&#1072;&#1096;&#1072;.docx" TargetMode="External"/><Relationship Id="rId35" Type="http://schemas.openxmlformats.org/officeDocument/2006/relationships/hyperlink" Target="consultantplus://offline/ref=02230B7ED8CC432EA3AF9D7249A758605A386EE9170E84817F6005FBD6c4H"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15.png"/><Relationship Id="rId3" Type="http://schemas.microsoft.com/office/2007/relationships/stylesWithEffects" Target="stylesWithEffects.xml"/><Relationship Id="rId12" Type="http://schemas.openxmlformats.org/officeDocument/2006/relationships/hyperlink" Target="https://login.consultant.ru/link/?req=doc;base=LAW;n=206517;fld=134" TargetMode="External"/><Relationship Id="rId17" Type="http://schemas.openxmlformats.org/officeDocument/2006/relationships/hyperlink" Target="https://login.consultant.ru/link/?req=doc;base=LAW;n=160632;fld=134;dst=100008" TargetMode="External"/><Relationship Id="rId25" Type="http://schemas.openxmlformats.org/officeDocument/2006/relationships/hyperlink" Target="https://login.consultant.ru/link/?req=doc;base=LAW;n=200993;fld=134;dst=100306" TargetMode="External"/><Relationship Id="rId33" Type="http://schemas.openxmlformats.org/officeDocument/2006/relationships/hyperlink" Target="consultantplus://offline/ref=02230B7ED8CC432EA3AF82674CA758605A3169EE1502D98B773909F9639499A122B78D90DAc0H" TargetMode="External"/><Relationship Id="rId38" Type="http://schemas.openxmlformats.org/officeDocument/2006/relationships/image" Target="media/image2.jpeg"/><Relationship Id="rId46" Type="http://schemas.openxmlformats.org/officeDocument/2006/relationships/image" Target="media/image10.jpeg"/><Relationship Id="rId59"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1</Pages>
  <Words>41279</Words>
  <Characters>235291</Characters>
  <Application>Microsoft Office Word</Application>
  <DocSecurity>0</DocSecurity>
  <Lines>1960</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276018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пользователь</cp:lastModifiedBy>
  <cp:revision>17</cp:revision>
  <cp:lastPrinted>2018-05-31T10:57:00Z</cp:lastPrinted>
  <dcterms:created xsi:type="dcterms:W3CDTF">2018-05-17T10:32:00Z</dcterms:created>
  <dcterms:modified xsi:type="dcterms:W3CDTF">2018-05-31T11:01:00Z</dcterms:modified>
</cp:coreProperties>
</file>